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64E53C" w14:textId="77777777" w:rsidR="007E61C1" w:rsidRDefault="007E61C1" w:rsidP="007E61C1">
      <w:pPr>
        <w:spacing w:after="0" w:line="480" w:lineRule="auto"/>
        <w:contextualSpacing/>
        <w:jc w:val="center"/>
        <w:rPr>
          <w:rFonts w:ascii="Times New Roman" w:hAnsi="Times New Roman" w:cs="Times New Roman"/>
          <w:spacing w:val="3"/>
          <w:sz w:val="24"/>
          <w:szCs w:val="24"/>
          <w:shd w:val="clear" w:color="auto" w:fill="FFFFFF"/>
        </w:rPr>
      </w:pPr>
      <w:bookmarkStart w:id="0" w:name="_GoBack"/>
      <w:bookmarkEnd w:id="0"/>
    </w:p>
    <w:p w14:paraId="4EBAF6F4" w14:textId="77777777" w:rsidR="007E61C1" w:rsidRDefault="007E61C1" w:rsidP="007E61C1">
      <w:pPr>
        <w:spacing w:after="0" w:line="480" w:lineRule="auto"/>
        <w:contextualSpacing/>
        <w:jc w:val="center"/>
        <w:rPr>
          <w:rFonts w:ascii="Times New Roman" w:hAnsi="Times New Roman" w:cs="Times New Roman"/>
          <w:spacing w:val="3"/>
          <w:sz w:val="24"/>
          <w:szCs w:val="24"/>
          <w:shd w:val="clear" w:color="auto" w:fill="FFFFFF"/>
        </w:rPr>
      </w:pPr>
    </w:p>
    <w:p w14:paraId="75A0C568" w14:textId="77777777" w:rsidR="007E61C1" w:rsidRDefault="007E61C1" w:rsidP="007E61C1">
      <w:pPr>
        <w:spacing w:after="0" w:line="480" w:lineRule="auto"/>
        <w:contextualSpacing/>
        <w:jc w:val="center"/>
        <w:rPr>
          <w:rFonts w:ascii="Times New Roman" w:hAnsi="Times New Roman" w:cs="Times New Roman"/>
          <w:spacing w:val="3"/>
          <w:sz w:val="24"/>
          <w:szCs w:val="24"/>
          <w:shd w:val="clear" w:color="auto" w:fill="FFFFFF"/>
        </w:rPr>
      </w:pPr>
    </w:p>
    <w:p w14:paraId="33C20DA9" w14:textId="77777777" w:rsidR="007E61C1" w:rsidRDefault="007E61C1" w:rsidP="007E61C1">
      <w:pPr>
        <w:spacing w:after="0" w:line="480" w:lineRule="auto"/>
        <w:contextualSpacing/>
        <w:jc w:val="center"/>
        <w:rPr>
          <w:rFonts w:ascii="Times New Roman" w:hAnsi="Times New Roman" w:cs="Times New Roman"/>
          <w:spacing w:val="3"/>
          <w:sz w:val="24"/>
          <w:szCs w:val="24"/>
          <w:shd w:val="clear" w:color="auto" w:fill="FFFFFF"/>
        </w:rPr>
      </w:pPr>
    </w:p>
    <w:p w14:paraId="3692CF02" w14:textId="77777777" w:rsidR="007E61C1" w:rsidRDefault="007E61C1" w:rsidP="007E61C1">
      <w:pPr>
        <w:spacing w:after="0" w:line="480" w:lineRule="auto"/>
        <w:contextualSpacing/>
        <w:jc w:val="center"/>
        <w:rPr>
          <w:rFonts w:ascii="Times New Roman" w:hAnsi="Times New Roman" w:cs="Times New Roman"/>
          <w:spacing w:val="3"/>
          <w:sz w:val="24"/>
          <w:szCs w:val="24"/>
          <w:shd w:val="clear" w:color="auto" w:fill="FFFFFF"/>
        </w:rPr>
      </w:pPr>
    </w:p>
    <w:p w14:paraId="391C458F" w14:textId="77777777" w:rsidR="007E61C1" w:rsidRDefault="007E61C1" w:rsidP="007E61C1">
      <w:pPr>
        <w:spacing w:after="0" w:line="480" w:lineRule="auto"/>
        <w:contextualSpacing/>
        <w:jc w:val="center"/>
        <w:rPr>
          <w:rFonts w:ascii="Times New Roman" w:hAnsi="Times New Roman" w:cs="Times New Roman"/>
          <w:spacing w:val="3"/>
          <w:sz w:val="24"/>
          <w:szCs w:val="24"/>
          <w:shd w:val="clear" w:color="auto" w:fill="FFFFFF"/>
        </w:rPr>
      </w:pPr>
    </w:p>
    <w:p w14:paraId="0CA563E2" w14:textId="77777777" w:rsidR="007E61C1" w:rsidRDefault="007E61C1" w:rsidP="007E61C1">
      <w:pPr>
        <w:spacing w:after="0" w:line="480" w:lineRule="auto"/>
        <w:contextualSpacing/>
        <w:jc w:val="center"/>
        <w:rPr>
          <w:rFonts w:ascii="Times New Roman" w:hAnsi="Times New Roman" w:cs="Times New Roman"/>
          <w:spacing w:val="3"/>
          <w:sz w:val="24"/>
          <w:szCs w:val="24"/>
          <w:shd w:val="clear" w:color="auto" w:fill="FFFFFF"/>
        </w:rPr>
      </w:pPr>
    </w:p>
    <w:p w14:paraId="430923BE" w14:textId="6DDDCDEB" w:rsidR="007E61C1" w:rsidRPr="007E61C1" w:rsidRDefault="00EA3958" w:rsidP="007E61C1">
      <w:pPr>
        <w:spacing w:after="0" w:line="480" w:lineRule="auto"/>
        <w:contextualSpacing/>
        <w:jc w:val="center"/>
        <w:rPr>
          <w:rFonts w:ascii="Times New Roman" w:hAnsi="Times New Roman" w:cs="Times New Roman"/>
          <w:spacing w:val="3"/>
          <w:sz w:val="24"/>
          <w:szCs w:val="24"/>
          <w:shd w:val="clear" w:color="auto" w:fill="FFFFFF"/>
        </w:rPr>
      </w:pPr>
      <w:r w:rsidRPr="007E61C1">
        <w:rPr>
          <w:rFonts w:ascii="Times New Roman" w:hAnsi="Times New Roman" w:cs="Times New Roman"/>
          <w:spacing w:val="3"/>
          <w:sz w:val="24"/>
          <w:szCs w:val="24"/>
          <w:shd w:val="clear" w:color="auto" w:fill="FFFFFF"/>
        </w:rPr>
        <w:t>Aggregate Demand and Aggregate Supply</w:t>
      </w:r>
    </w:p>
    <w:p w14:paraId="754AA1DB" w14:textId="386CD0B0" w:rsidR="007E61C1" w:rsidRPr="007E61C1" w:rsidRDefault="00EA3958" w:rsidP="007E61C1">
      <w:pPr>
        <w:spacing w:after="0" w:line="480" w:lineRule="auto"/>
        <w:contextualSpacing/>
        <w:jc w:val="center"/>
        <w:rPr>
          <w:rFonts w:ascii="Times New Roman" w:hAnsi="Times New Roman" w:cs="Times New Roman"/>
          <w:spacing w:val="3"/>
          <w:sz w:val="24"/>
          <w:szCs w:val="24"/>
          <w:shd w:val="clear" w:color="auto" w:fill="FFFFFF"/>
        </w:rPr>
      </w:pPr>
      <w:r w:rsidRPr="007E61C1">
        <w:rPr>
          <w:rFonts w:ascii="Times New Roman" w:hAnsi="Times New Roman" w:cs="Times New Roman"/>
          <w:spacing w:val="3"/>
          <w:sz w:val="24"/>
          <w:szCs w:val="24"/>
          <w:shd w:val="clear" w:color="auto" w:fill="FFFFFF"/>
        </w:rPr>
        <w:t>Student Name</w:t>
      </w:r>
    </w:p>
    <w:p w14:paraId="0F7A3F1A" w14:textId="3B38AD58" w:rsidR="007E61C1" w:rsidRPr="007E61C1" w:rsidRDefault="00EA3958" w:rsidP="007E61C1">
      <w:pPr>
        <w:spacing w:after="0" w:line="480" w:lineRule="auto"/>
        <w:contextualSpacing/>
        <w:jc w:val="center"/>
        <w:rPr>
          <w:rFonts w:ascii="Times New Roman" w:hAnsi="Times New Roman" w:cs="Times New Roman"/>
          <w:spacing w:val="3"/>
          <w:sz w:val="24"/>
          <w:szCs w:val="24"/>
          <w:shd w:val="clear" w:color="auto" w:fill="FFFFFF"/>
        </w:rPr>
      </w:pPr>
      <w:r w:rsidRPr="007E61C1">
        <w:rPr>
          <w:rFonts w:ascii="Times New Roman" w:hAnsi="Times New Roman" w:cs="Times New Roman"/>
          <w:spacing w:val="3"/>
          <w:sz w:val="24"/>
          <w:szCs w:val="24"/>
          <w:shd w:val="clear" w:color="auto" w:fill="FFFFFF"/>
        </w:rPr>
        <w:t>Institution Affiliation</w:t>
      </w:r>
    </w:p>
    <w:p w14:paraId="479F9D4B" w14:textId="77777777" w:rsidR="007E61C1" w:rsidRDefault="00EA3958" w:rsidP="007E61C1">
      <w:pPr>
        <w:spacing w:after="0" w:line="480" w:lineRule="auto"/>
        <w:contextualSpacing/>
        <w:rPr>
          <w:rFonts w:ascii="Times New Roman" w:hAnsi="Times New Roman" w:cs="Times New Roman"/>
          <w:spacing w:val="3"/>
          <w:sz w:val="24"/>
          <w:szCs w:val="24"/>
          <w:shd w:val="clear" w:color="auto" w:fill="FFFFFF"/>
        </w:rPr>
      </w:pPr>
      <w:r>
        <w:rPr>
          <w:rFonts w:ascii="Times New Roman" w:hAnsi="Times New Roman" w:cs="Times New Roman"/>
          <w:spacing w:val="3"/>
          <w:sz w:val="24"/>
          <w:szCs w:val="24"/>
          <w:shd w:val="clear" w:color="auto" w:fill="FFFFFF"/>
        </w:rPr>
        <w:br w:type="page"/>
      </w:r>
    </w:p>
    <w:p w14:paraId="0576D792" w14:textId="3FF57BEA" w:rsidR="007E61C1" w:rsidRPr="007E61C1" w:rsidRDefault="00EA3958" w:rsidP="007E61C1">
      <w:pPr>
        <w:spacing w:after="0" w:line="480" w:lineRule="auto"/>
        <w:contextualSpacing/>
        <w:jc w:val="center"/>
        <w:rPr>
          <w:rFonts w:ascii="Times New Roman" w:hAnsi="Times New Roman" w:cs="Times New Roman"/>
          <w:spacing w:val="3"/>
          <w:sz w:val="24"/>
          <w:szCs w:val="24"/>
          <w:shd w:val="clear" w:color="auto" w:fill="FFFFFF"/>
        </w:rPr>
      </w:pPr>
      <w:r w:rsidRPr="007E61C1">
        <w:rPr>
          <w:rFonts w:ascii="Times New Roman" w:hAnsi="Times New Roman" w:cs="Times New Roman"/>
          <w:spacing w:val="3"/>
          <w:sz w:val="24"/>
          <w:szCs w:val="24"/>
          <w:shd w:val="clear" w:color="auto" w:fill="FFFFFF"/>
        </w:rPr>
        <w:lastRenderedPageBreak/>
        <w:t>Aggregate Demand and Aggregate Supply</w:t>
      </w:r>
    </w:p>
    <w:p w14:paraId="5A6B271C" w14:textId="77777777" w:rsidR="007E61C1" w:rsidRPr="007E61C1" w:rsidRDefault="00EA3958" w:rsidP="007E61C1">
      <w:pPr>
        <w:pStyle w:val="ListParagraph"/>
        <w:numPr>
          <w:ilvl w:val="0"/>
          <w:numId w:val="1"/>
        </w:numPr>
        <w:spacing w:after="0" w:line="480" w:lineRule="auto"/>
        <w:rPr>
          <w:rFonts w:ascii="Times New Roman" w:hAnsi="Times New Roman" w:cs="Times New Roman"/>
          <w:b/>
          <w:sz w:val="24"/>
          <w:szCs w:val="24"/>
        </w:rPr>
      </w:pPr>
      <w:r w:rsidRPr="007E61C1">
        <w:rPr>
          <w:rFonts w:ascii="Times New Roman" w:hAnsi="Times New Roman" w:cs="Times New Roman"/>
          <w:b/>
          <w:spacing w:val="3"/>
          <w:sz w:val="24"/>
          <w:szCs w:val="24"/>
          <w:shd w:val="clear" w:color="auto" w:fill="FFFFFF"/>
        </w:rPr>
        <w:t>Explain, in your own words, each of the three reasons why the Aggregate Demand curve (A.D.) is negatively sloped.  Be sure to use the</w:t>
      </w:r>
      <w:r w:rsidRPr="007E61C1">
        <w:rPr>
          <w:rFonts w:ascii="Times New Roman" w:hAnsi="Times New Roman" w:cs="Times New Roman"/>
          <w:b/>
          <w:spacing w:val="3"/>
          <w:sz w:val="24"/>
          <w:szCs w:val="24"/>
          <w:shd w:val="clear" w:color="auto" w:fill="FFFFFF"/>
        </w:rPr>
        <w:t xml:space="preserve"> determinants of A.D. in your explanation.</w:t>
      </w:r>
    </w:p>
    <w:p w14:paraId="36A02A8A" w14:textId="68B57F2F" w:rsidR="009C57AF" w:rsidRPr="007E61C1" w:rsidRDefault="00EA3958" w:rsidP="007E61C1">
      <w:pPr>
        <w:spacing w:after="0" w:line="480" w:lineRule="auto"/>
        <w:ind w:firstLine="360"/>
        <w:contextualSpacing/>
        <w:rPr>
          <w:rFonts w:ascii="Times New Roman" w:hAnsi="Times New Roman" w:cs="Times New Roman"/>
          <w:sz w:val="24"/>
          <w:szCs w:val="24"/>
        </w:rPr>
      </w:pPr>
      <w:r w:rsidRPr="007E61C1">
        <w:rPr>
          <w:rFonts w:ascii="Times New Roman" w:hAnsi="Times New Roman" w:cs="Times New Roman"/>
          <w:spacing w:val="3"/>
          <w:sz w:val="24"/>
          <w:szCs w:val="24"/>
          <w:shd w:val="clear" w:color="auto" w:fill="FFFFFF"/>
        </w:rPr>
        <w:t>The wealth effect, the interest rate effect, and the open economy effect are the three reasons why the aggregate demand curve is negatively sloped</w:t>
      </w:r>
      <w:r w:rsidR="00451C41" w:rsidRPr="007E61C1">
        <w:rPr>
          <w:rFonts w:ascii="Times New Roman" w:hAnsi="Times New Roman" w:cs="Times New Roman"/>
          <w:spacing w:val="3"/>
          <w:sz w:val="24"/>
          <w:szCs w:val="24"/>
          <w:shd w:val="clear" w:color="auto" w:fill="FFFFFF"/>
        </w:rPr>
        <w:t xml:space="preserve"> (Sexton, 2015)</w:t>
      </w:r>
      <w:r w:rsidRPr="007E61C1">
        <w:rPr>
          <w:rFonts w:ascii="Times New Roman" w:hAnsi="Times New Roman" w:cs="Times New Roman"/>
          <w:spacing w:val="3"/>
          <w:sz w:val="24"/>
          <w:szCs w:val="24"/>
          <w:shd w:val="clear" w:color="auto" w:fill="FFFFFF"/>
        </w:rPr>
        <w:t xml:space="preserve">. </w:t>
      </w:r>
      <w:r w:rsidR="00723255" w:rsidRPr="007E61C1">
        <w:rPr>
          <w:rFonts w:ascii="Times New Roman" w:hAnsi="Times New Roman" w:cs="Times New Roman"/>
          <w:spacing w:val="3"/>
          <w:sz w:val="24"/>
          <w:szCs w:val="24"/>
          <w:shd w:val="clear" w:color="auto" w:fill="FFFFFF"/>
        </w:rPr>
        <w:t xml:space="preserve">The </w:t>
      </w:r>
      <w:r w:rsidR="00C04EEF" w:rsidRPr="007E61C1">
        <w:rPr>
          <w:rFonts w:ascii="Times New Roman" w:hAnsi="Times New Roman" w:cs="Times New Roman"/>
          <w:spacing w:val="3"/>
          <w:sz w:val="24"/>
          <w:szCs w:val="24"/>
          <w:shd w:val="clear" w:color="auto" w:fill="FFFFFF"/>
        </w:rPr>
        <w:t>wealth</w:t>
      </w:r>
      <w:r w:rsidR="00723255" w:rsidRPr="007E61C1">
        <w:rPr>
          <w:rFonts w:ascii="Times New Roman" w:hAnsi="Times New Roman" w:cs="Times New Roman"/>
          <w:spacing w:val="3"/>
          <w:sz w:val="24"/>
          <w:szCs w:val="24"/>
          <w:shd w:val="clear" w:color="auto" w:fill="FFFFFF"/>
        </w:rPr>
        <w:t xml:space="preserve"> effect </w:t>
      </w:r>
      <w:r w:rsidR="00C04EEF" w:rsidRPr="007E61C1">
        <w:rPr>
          <w:rFonts w:ascii="Times New Roman" w:hAnsi="Times New Roman" w:cs="Times New Roman"/>
          <w:spacing w:val="3"/>
          <w:sz w:val="24"/>
          <w:szCs w:val="24"/>
          <w:shd w:val="clear" w:color="auto" w:fill="FFFFFF"/>
        </w:rPr>
        <w:t>implies</w:t>
      </w:r>
      <w:r w:rsidR="00723255" w:rsidRPr="007E61C1">
        <w:rPr>
          <w:rFonts w:ascii="Times New Roman" w:hAnsi="Times New Roman" w:cs="Times New Roman"/>
          <w:spacing w:val="3"/>
          <w:sz w:val="24"/>
          <w:szCs w:val="24"/>
          <w:shd w:val="clear" w:color="auto" w:fill="FFFFFF"/>
        </w:rPr>
        <w:t xml:space="preserve"> the change in consumer spending with the </w:t>
      </w:r>
      <w:r w:rsidR="00C04EEF" w:rsidRPr="007E61C1">
        <w:rPr>
          <w:rFonts w:ascii="Times New Roman" w:hAnsi="Times New Roman" w:cs="Times New Roman"/>
          <w:spacing w:val="3"/>
          <w:sz w:val="24"/>
          <w:szCs w:val="24"/>
          <w:shd w:val="clear" w:color="auto" w:fill="FFFFFF"/>
        </w:rPr>
        <w:t>Consumption</w:t>
      </w:r>
      <w:r w:rsidR="00723255" w:rsidRPr="007E61C1">
        <w:rPr>
          <w:rFonts w:ascii="Times New Roman" w:hAnsi="Times New Roman" w:cs="Times New Roman"/>
          <w:spacing w:val="3"/>
          <w:sz w:val="24"/>
          <w:szCs w:val="24"/>
          <w:shd w:val="clear" w:color="auto" w:fill="FFFFFF"/>
        </w:rPr>
        <w:t xml:space="preserve"> </w:t>
      </w:r>
      <w:r w:rsidR="00C04EEF" w:rsidRPr="007E61C1">
        <w:rPr>
          <w:rFonts w:ascii="Times New Roman" w:hAnsi="Times New Roman" w:cs="Times New Roman"/>
          <w:spacing w:val="3"/>
          <w:sz w:val="24"/>
          <w:szCs w:val="24"/>
          <w:shd w:val="clear" w:color="auto" w:fill="FFFFFF"/>
        </w:rPr>
        <w:t>determinant</w:t>
      </w:r>
      <w:r w:rsidR="00723255" w:rsidRPr="007E61C1">
        <w:rPr>
          <w:rFonts w:ascii="Times New Roman" w:hAnsi="Times New Roman" w:cs="Times New Roman"/>
          <w:spacing w:val="3"/>
          <w:sz w:val="24"/>
          <w:szCs w:val="24"/>
          <w:shd w:val="clear" w:color="auto" w:fill="FFFFFF"/>
        </w:rPr>
        <w:t xml:space="preserve"> </w:t>
      </w:r>
      <w:r w:rsidR="009D5E76" w:rsidRPr="007E61C1">
        <w:rPr>
          <w:rFonts w:ascii="Times New Roman" w:hAnsi="Times New Roman" w:cs="Times New Roman"/>
          <w:spacing w:val="3"/>
          <w:sz w:val="24"/>
          <w:szCs w:val="24"/>
          <w:shd w:val="clear" w:color="auto" w:fill="FFFFFF"/>
        </w:rPr>
        <w:t xml:space="preserve">changing. </w:t>
      </w:r>
      <w:r w:rsidR="00C04EEF" w:rsidRPr="007E61C1">
        <w:rPr>
          <w:rFonts w:ascii="Times New Roman" w:hAnsi="Times New Roman" w:cs="Times New Roman"/>
          <w:spacing w:val="3"/>
          <w:sz w:val="24"/>
          <w:szCs w:val="24"/>
          <w:shd w:val="clear" w:color="auto" w:fill="FFFFFF"/>
        </w:rPr>
        <w:t>Change</w:t>
      </w:r>
      <w:r w:rsidR="009D5E76" w:rsidRPr="007E61C1">
        <w:rPr>
          <w:rFonts w:ascii="Times New Roman" w:hAnsi="Times New Roman" w:cs="Times New Roman"/>
          <w:spacing w:val="3"/>
          <w:sz w:val="24"/>
          <w:szCs w:val="24"/>
          <w:shd w:val="clear" w:color="auto" w:fill="FFFFFF"/>
        </w:rPr>
        <w:t xml:space="preserve"> in consumer spending depicts the change in price levels. Falling </w:t>
      </w:r>
      <w:r w:rsidR="00C04EEF" w:rsidRPr="007E61C1">
        <w:rPr>
          <w:rFonts w:ascii="Times New Roman" w:hAnsi="Times New Roman" w:cs="Times New Roman"/>
          <w:spacing w:val="3"/>
          <w:sz w:val="24"/>
          <w:szCs w:val="24"/>
          <w:shd w:val="clear" w:color="auto" w:fill="FFFFFF"/>
        </w:rPr>
        <w:t>price</w:t>
      </w:r>
      <w:r w:rsidR="009D5E76" w:rsidRPr="007E61C1">
        <w:rPr>
          <w:rFonts w:ascii="Times New Roman" w:hAnsi="Times New Roman" w:cs="Times New Roman"/>
          <w:spacing w:val="3"/>
          <w:sz w:val="24"/>
          <w:szCs w:val="24"/>
          <w:shd w:val="clear" w:color="auto" w:fill="FFFFFF"/>
        </w:rPr>
        <w:t xml:space="preserve"> levels make the consumers' w</w:t>
      </w:r>
      <w:r w:rsidR="00B35990" w:rsidRPr="007E61C1">
        <w:rPr>
          <w:rFonts w:ascii="Times New Roman" w:hAnsi="Times New Roman" w:cs="Times New Roman"/>
          <w:spacing w:val="3"/>
          <w:sz w:val="24"/>
          <w:szCs w:val="24"/>
          <w:shd w:val="clear" w:color="auto" w:fill="FFFFFF"/>
        </w:rPr>
        <w:t>ealth</w:t>
      </w:r>
      <w:r w:rsidR="009D5E76" w:rsidRPr="007E61C1">
        <w:rPr>
          <w:rFonts w:ascii="Times New Roman" w:hAnsi="Times New Roman" w:cs="Times New Roman"/>
          <w:spacing w:val="3"/>
          <w:sz w:val="24"/>
          <w:szCs w:val="24"/>
          <w:shd w:val="clear" w:color="auto" w:fill="FFFFFF"/>
        </w:rPr>
        <w:t xml:space="preserve"> hence </w:t>
      </w:r>
      <w:r w:rsidR="00C04EEF" w:rsidRPr="007E61C1">
        <w:rPr>
          <w:rFonts w:ascii="Times New Roman" w:hAnsi="Times New Roman" w:cs="Times New Roman"/>
          <w:spacing w:val="3"/>
          <w:sz w:val="24"/>
          <w:szCs w:val="24"/>
          <w:shd w:val="clear" w:color="auto" w:fill="FFFFFF"/>
        </w:rPr>
        <w:t>increasing</w:t>
      </w:r>
      <w:r w:rsidR="009D5E76" w:rsidRPr="007E61C1">
        <w:rPr>
          <w:rFonts w:ascii="Times New Roman" w:hAnsi="Times New Roman" w:cs="Times New Roman"/>
          <w:spacing w:val="3"/>
          <w:sz w:val="24"/>
          <w:szCs w:val="24"/>
          <w:shd w:val="clear" w:color="auto" w:fill="FFFFFF"/>
        </w:rPr>
        <w:t xml:space="preserve"> their spending. As a result, the </w:t>
      </w:r>
      <w:r w:rsidR="00C04EEF" w:rsidRPr="007E61C1">
        <w:rPr>
          <w:rFonts w:ascii="Times New Roman" w:hAnsi="Times New Roman" w:cs="Times New Roman"/>
          <w:spacing w:val="3"/>
          <w:sz w:val="24"/>
          <w:szCs w:val="24"/>
          <w:shd w:val="clear" w:color="auto" w:fill="FFFFFF"/>
        </w:rPr>
        <w:t>quantity</w:t>
      </w:r>
      <w:r w:rsidR="009D5E76" w:rsidRPr="007E61C1">
        <w:rPr>
          <w:rFonts w:ascii="Times New Roman" w:hAnsi="Times New Roman" w:cs="Times New Roman"/>
          <w:spacing w:val="3"/>
          <w:sz w:val="24"/>
          <w:szCs w:val="24"/>
          <w:shd w:val="clear" w:color="auto" w:fill="FFFFFF"/>
        </w:rPr>
        <w:t xml:space="preserve"> demanded increases</w:t>
      </w:r>
      <w:r w:rsidR="00C04EEF" w:rsidRPr="007E61C1">
        <w:rPr>
          <w:rFonts w:ascii="Times New Roman" w:hAnsi="Times New Roman" w:cs="Times New Roman"/>
          <w:spacing w:val="3"/>
          <w:sz w:val="24"/>
          <w:szCs w:val="24"/>
          <w:shd w:val="clear" w:color="auto" w:fill="FFFFFF"/>
        </w:rPr>
        <w:t xml:space="preserve"> are hence depicting the downwards</w:t>
      </w:r>
      <w:r w:rsidR="00E12BD5" w:rsidRPr="007E61C1">
        <w:rPr>
          <w:rFonts w:ascii="Times New Roman" w:hAnsi="Times New Roman" w:cs="Times New Roman"/>
          <w:spacing w:val="3"/>
          <w:sz w:val="24"/>
          <w:szCs w:val="24"/>
          <w:shd w:val="clear" w:color="auto" w:fill="FFFFFF"/>
        </w:rPr>
        <w:t xml:space="preserve"> slope of the A.D. curve. The interest rate effect implies a change in investment </w:t>
      </w:r>
      <w:r w:rsidR="00C04EEF" w:rsidRPr="007E61C1">
        <w:rPr>
          <w:rFonts w:ascii="Times New Roman" w:hAnsi="Times New Roman" w:cs="Times New Roman"/>
          <w:spacing w:val="3"/>
          <w:sz w:val="24"/>
          <w:szCs w:val="24"/>
          <w:shd w:val="clear" w:color="auto" w:fill="FFFFFF"/>
        </w:rPr>
        <w:t>determinant</w:t>
      </w:r>
      <w:r w:rsidR="00E12BD5" w:rsidRPr="007E61C1">
        <w:rPr>
          <w:rFonts w:ascii="Times New Roman" w:hAnsi="Times New Roman" w:cs="Times New Roman"/>
          <w:spacing w:val="3"/>
          <w:sz w:val="24"/>
          <w:szCs w:val="24"/>
          <w:shd w:val="clear" w:color="auto" w:fill="FFFFFF"/>
        </w:rPr>
        <w:t xml:space="preserve">. </w:t>
      </w:r>
      <w:r w:rsidR="00964ABD" w:rsidRPr="007E61C1">
        <w:rPr>
          <w:rFonts w:ascii="Times New Roman" w:hAnsi="Times New Roman" w:cs="Times New Roman"/>
          <w:spacing w:val="3"/>
          <w:sz w:val="24"/>
          <w:szCs w:val="24"/>
          <w:shd w:val="clear" w:color="auto" w:fill="FFFFFF"/>
        </w:rPr>
        <w:t xml:space="preserve">Fall in price levels depicts that consumers will need to hold less money to </w:t>
      </w:r>
      <w:r w:rsidR="00C04EEF" w:rsidRPr="007E61C1">
        <w:rPr>
          <w:rFonts w:ascii="Times New Roman" w:hAnsi="Times New Roman" w:cs="Times New Roman"/>
          <w:spacing w:val="3"/>
          <w:sz w:val="24"/>
          <w:szCs w:val="24"/>
          <w:shd w:val="clear" w:color="auto" w:fill="FFFFFF"/>
        </w:rPr>
        <w:t>conduct</w:t>
      </w:r>
      <w:r w:rsidR="00964ABD" w:rsidRPr="007E61C1">
        <w:rPr>
          <w:rFonts w:ascii="Times New Roman" w:hAnsi="Times New Roman" w:cs="Times New Roman"/>
          <w:spacing w:val="3"/>
          <w:sz w:val="24"/>
          <w:szCs w:val="24"/>
          <w:shd w:val="clear" w:color="auto" w:fill="FFFFFF"/>
        </w:rPr>
        <w:t xml:space="preserve"> their daily businesses. As a result, they would have excess money hence increasing their savings</w:t>
      </w:r>
      <w:r w:rsidR="00451C41" w:rsidRPr="007E61C1">
        <w:rPr>
          <w:rFonts w:ascii="Times New Roman" w:hAnsi="Times New Roman" w:cs="Times New Roman"/>
          <w:spacing w:val="3"/>
          <w:sz w:val="24"/>
          <w:szCs w:val="24"/>
          <w:shd w:val="clear" w:color="auto" w:fill="FFFFFF"/>
        </w:rPr>
        <w:t xml:space="preserve"> (Sexton, 2015)</w:t>
      </w:r>
      <w:r w:rsidR="00964ABD" w:rsidRPr="007E61C1">
        <w:rPr>
          <w:rFonts w:ascii="Times New Roman" w:hAnsi="Times New Roman" w:cs="Times New Roman"/>
          <w:spacing w:val="3"/>
          <w:sz w:val="24"/>
          <w:szCs w:val="24"/>
          <w:shd w:val="clear" w:color="auto" w:fill="FFFFFF"/>
        </w:rPr>
        <w:t xml:space="preserve">. More </w:t>
      </w:r>
      <w:r w:rsidR="00C04EEF" w:rsidRPr="007E61C1">
        <w:rPr>
          <w:rFonts w:ascii="Times New Roman" w:hAnsi="Times New Roman" w:cs="Times New Roman"/>
          <w:spacing w:val="3"/>
          <w:sz w:val="24"/>
          <w:szCs w:val="24"/>
          <w:shd w:val="clear" w:color="auto" w:fill="FFFFFF"/>
        </w:rPr>
        <w:t>savings</w:t>
      </w:r>
      <w:r w:rsidR="00964ABD" w:rsidRPr="007E61C1">
        <w:rPr>
          <w:rFonts w:ascii="Times New Roman" w:hAnsi="Times New Roman" w:cs="Times New Roman"/>
          <w:spacing w:val="3"/>
          <w:sz w:val="24"/>
          <w:szCs w:val="24"/>
          <w:shd w:val="clear" w:color="auto" w:fill="FFFFFF"/>
        </w:rPr>
        <w:t xml:space="preserve"> </w:t>
      </w:r>
      <w:r w:rsidR="00C04EEF" w:rsidRPr="007E61C1">
        <w:rPr>
          <w:rFonts w:ascii="Times New Roman" w:hAnsi="Times New Roman" w:cs="Times New Roman"/>
          <w:spacing w:val="3"/>
          <w:sz w:val="24"/>
          <w:szCs w:val="24"/>
          <w:shd w:val="clear" w:color="auto" w:fill="FFFFFF"/>
        </w:rPr>
        <w:t>implies</w:t>
      </w:r>
      <w:r w:rsidR="00964ABD" w:rsidRPr="007E61C1">
        <w:rPr>
          <w:rFonts w:ascii="Times New Roman" w:hAnsi="Times New Roman" w:cs="Times New Roman"/>
          <w:spacing w:val="3"/>
          <w:sz w:val="24"/>
          <w:szCs w:val="24"/>
          <w:shd w:val="clear" w:color="auto" w:fill="FFFFFF"/>
        </w:rPr>
        <w:t xml:space="preserve"> more money available for leading hence decreasing the interest rates. A decrease in interest rates </w:t>
      </w:r>
      <w:r w:rsidR="004D2858" w:rsidRPr="007E61C1">
        <w:rPr>
          <w:rFonts w:ascii="Times New Roman" w:hAnsi="Times New Roman" w:cs="Times New Roman"/>
          <w:spacing w:val="3"/>
          <w:sz w:val="24"/>
          <w:szCs w:val="24"/>
          <w:shd w:val="clear" w:color="auto" w:fill="FFFFFF"/>
        </w:rPr>
        <w:t xml:space="preserve">enables </w:t>
      </w:r>
      <w:r w:rsidR="00C04EEF" w:rsidRPr="007E61C1">
        <w:rPr>
          <w:rFonts w:ascii="Times New Roman" w:hAnsi="Times New Roman" w:cs="Times New Roman"/>
          <w:spacing w:val="3"/>
          <w:sz w:val="24"/>
          <w:szCs w:val="24"/>
          <w:shd w:val="clear" w:color="auto" w:fill="FFFFFF"/>
        </w:rPr>
        <w:t>individuals</w:t>
      </w:r>
      <w:r w:rsidR="004D2858" w:rsidRPr="007E61C1">
        <w:rPr>
          <w:rFonts w:ascii="Times New Roman" w:hAnsi="Times New Roman" w:cs="Times New Roman"/>
          <w:spacing w:val="3"/>
          <w:sz w:val="24"/>
          <w:szCs w:val="24"/>
          <w:shd w:val="clear" w:color="auto" w:fill="FFFFFF"/>
        </w:rPr>
        <w:t xml:space="preserve"> to borrow more hence increasing the quantity demanded. On the other and, an increase in </w:t>
      </w:r>
      <w:r w:rsidR="00C04EEF" w:rsidRPr="007E61C1">
        <w:rPr>
          <w:rFonts w:ascii="Times New Roman" w:hAnsi="Times New Roman" w:cs="Times New Roman"/>
          <w:spacing w:val="3"/>
          <w:sz w:val="24"/>
          <w:szCs w:val="24"/>
          <w:shd w:val="clear" w:color="auto" w:fill="FFFFFF"/>
        </w:rPr>
        <w:t>price</w:t>
      </w:r>
      <w:r w:rsidR="004D2858" w:rsidRPr="007E61C1">
        <w:rPr>
          <w:rFonts w:ascii="Times New Roman" w:hAnsi="Times New Roman" w:cs="Times New Roman"/>
          <w:spacing w:val="3"/>
          <w:sz w:val="24"/>
          <w:szCs w:val="24"/>
          <w:shd w:val="clear" w:color="auto" w:fill="FFFFFF"/>
        </w:rPr>
        <w:t xml:space="preserve"> levels implies that consumers have to hold more money hence less available for savings, which increases interest rates. An increase in interest rates makes people borrow less hence decreasing the quantity demanded. This change in </w:t>
      </w:r>
      <w:r w:rsidR="00C04EEF" w:rsidRPr="007E61C1">
        <w:rPr>
          <w:rFonts w:ascii="Times New Roman" w:hAnsi="Times New Roman" w:cs="Times New Roman"/>
          <w:spacing w:val="3"/>
          <w:sz w:val="24"/>
          <w:szCs w:val="24"/>
          <w:shd w:val="clear" w:color="auto" w:fill="FFFFFF"/>
        </w:rPr>
        <w:t>investment</w:t>
      </w:r>
      <w:r w:rsidR="004D2858" w:rsidRPr="007E61C1">
        <w:rPr>
          <w:rFonts w:ascii="Times New Roman" w:hAnsi="Times New Roman" w:cs="Times New Roman"/>
          <w:spacing w:val="3"/>
          <w:sz w:val="24"/>
          <w:szCs w:val="24"/>
          <w:shd w:val="clear" w:color="auto" w:fill="FFFFFF"/>
        </w:rPr>
        <w:t xml:space="preserve"> depicts the negative slope of the A.D. curve. </w:t>
      </w:r>
      <w:r w:rsidR="003D5E4D" w:rsidRPr="007E61C1">
        <w:rPr>
          <w:rFonts w:ascii="Times New Roman" w:hAnsi="Times New Roman" w:cs="Times New Roman"/>
          <w:spacing w:val="3"/>
          <w:sz w:val="24"/>
          <w:szCs w:val="24"/>
          <w:shd w:val="clear" w:color="auto" w:fill="FFFFFF"/>
        </w:rPr>
        <w:t xml:space="preserve">The open economy effect implies the change in net exports; hence the exports and imports determinists change. </w:t>
      </w:r>
      <w:r w:rsidR="00F92DD0" w:rsidRPr="007E61C1">
        <w:rPr>
          <w:rFonts w:ascii="Times New Roman" w:hAnsi="Times New Roman" w:cs="Times New Roman"/>
          <w:spacing w:val="3"/>
          <w:sz w:val="24"/>
          <w:szCs w:val="24"/>
          <w:shd w:val="clear" w:color="auto" w:fill="FFFFFF"/>
        </w:rPr>
        <w:t xml:space="preserve">An increase in price levels in the U.S. as compared to other nations would make the U.S. </w:t>
      </w:r>
      <w:r w:rsidR="00C04EEF" w:rsidRPr="007E61C1">
        <w:rPr>
          <w:rFonts w:ascii="Times New Roman" w:hAnsi="Times New Roman" w:cs="Times New Roman"/>
          <w:spacing w:val="3"/>
          <w:sz w:val="24"/>
          <w:szCs w:val="24"/>
          <w:shd w:val="clear" w:color="auto" w:fill="FFFFFF"/>
        </w:rPr>
        <w:t>exports</w:t>
      </w:r>
      <w:r w:rsidR="00F92DD0" w:rsidRPr="007E61C1">
        <w:rPr>
          <w:rFonts w:ascii="Times New Roman" w:hAnsi="Times New Roman" w:cs="Times New Roman"/>
          <w:spacing w:val="3"/>
          <w:sz w:val="24"/>
          <w:szCs w:val="24"/>
          <w:shd w:val="clear" w:color="auto" w:fill="FFFFFF"/>
        </w:rPr>
        <w:t xml:space="preserve"> relatively expensive and the imports cheaper. As a result, demand in U.S. </w:t>
      </w:r>
      <w:r w:rsidR="00C04EEF" w:rsidRPr="007E61C1">
        <w:rPr>
          <w:rFonts w:ascii="Times New Roman" w:hAnsi="Times New Roman" w:cs="Times New Roman"/>
          <w:spacing w:val="3"/>
          <w:sz w:val="24"/>
          <w:szCs w:val="24"/>
          <w:shd w:val="clear" w:color="auto" w:fill="FFFFFF"/>
        </w:rPr>
        <w:t>exports</w:t>
      </w:r>
      <w:r w:rsidR="00F92DD0" w:rsidRPr="007E61C1">
        <w:rPr>
          <w:rFonts w:ascii="Times New Roman" w:hAnsi="Times New Roman" w:cs="Times New Roman"/>
          <w:spacing w:val="3"/>
          <w:sz w:val="24"/>
          <w:szCs w:val="24"/>
          <w:shd w:val="clear" w:color="auto" w:fill="FFFFFF"/>
        </w:rPr>
        <w:t xml:space="preserve"> will fall, and imports increase, hence decreasing the number of goods purchased due to a fall in net exports</w:t>
      </w:r>
      <w:r w:rsidR="00A77A88" w:rsidRPr="007E61C1">
        <w:rPr>
          <w:rFonts w:ascii="Times New Roman" w:hAnsi="Times New Roman" w:cs="Times New Roman"/>
          <w:spacing w:val="3"/>
          <w:sz w:val="24"/>
          <w:szCs w:val="24"/>
          <w:shd w:val="clear" w:color="auto" w:fill="FFFFFF"/>
        </w:rPr>
        <w:t xml:space="preserve"> (Sexton, 2015)</w:t>
      </w:r>
      <w:r w:rsidR="00F92DD0" w:rsidRPr="007E61C1">
        <w:rPr>
          <w:rFonts w:ascii="Times New Roman" w:hAnsi="Times New Roman" w:cs="Times New Roman"/>
          <w:spacing w:val="3"/>
          <w:sz w:val="24"/>
          <w:szCs w:val="24"/>
          <w:shd w:val="clear" w:color="auto" w:fill="FFFFFF"/>
        </w:rPr>
        <w:t xml:space="preserve">. </w:t>
      </w:r>
    </w:p>
    <w:p w14:paraId="0FC49D19" w14:textId="77777777" w:rsidR="007E61C1" w:rsidRPr="007E61C1" w:rsidRDefault="00EA3958" w:rsidP="007E61C1">
      <w:pPr>
        <w:pStyle w:val="ListParagraph"/>
        <w:numPr>
          <w:ilvl w:val="0"/>
          <w:numId w:val="1"/>
        </w:numPr>
        <w:spacing w:after="0" w:line="480" w:lineRule="auto"/>
        <w:rPr>
          <w:rFonts w:ascii="Times New Roman" w:hAnsi="Times New Roman" w:cs="Times New Roman"/>
          <w:b/>
          <w:sz w:val="24"/>
          <w:szCs w:val="24"/>
        </w:rPr>
      </w:pPr>
      <w:r w:rsidRPr="007E61C1">
        <w:rPr>
          <w:rFonts w:ascii="Times New Roman" w:hAnsi="Times New Roman" w:cs="Times New Roman"/>
          <w:b/>
          <w:spacing w:val="3"/>
          <w:sz w:val="24"/>
          <w:szCs w:val="24"/>
          <w:shd w:val="clear" w:color="auto" w:fill="FAFAFA"/>
        </w:rPr>
        <w:t>Explain, in your own words, the two reasons why the Aggregate Supply curve (AS) is positively sloped. </w:t>
      </w:r>
    </w:p>
    <w:p w14:paraId="24419019" w14:textId="29CA8A78" w:rsidR="009C57AF" w:rsidRPr="007E61C1" w:rsidRDefault="00EA3958" w:rsidP="007E61C1">
      <w:pPr>
        <w:spacing w:after="0" w:line="480" w:lineRule="auto"/>
        <w:ind w:firstLine="360"/>
        <w:contextualSpacing/>
        <w:rPr>
          <w:rFonts w:ascii="Times New Roman" w:hAnsi="Times New Roman" w:cs="Times New Roman"/>
          <w:sz w:val="24"/>
          <w:szCs w:val="24"/>
        </w:rPr>
      </w:pPr>
      <w:r w:rsidRPr="007E61C1">
        <w:rPr>
          <w:rFonts w:ascii="Times New Roman" w:hAnsi="Times New Roman" w:cs="Times New Roman"/>
          <w:spacing w:val="3"/>
          <w:sz w:val="24"/>
          <w:szCs w:val="24"/>
          <w:shd w:val="clear" w:color="auto" w:fill="FAFAFA"/>
        </w:rPr>
        <w:t xml:space="preserve">The profit effect and the misperception effect are the two reasons </w:t>
      </w:r>
      <w:r w:rsidR="0024099A" w:rsidRPr="007E61C1">
        <w:rPr>
          <w:rFonts w:ascii="Times New Roman" w:hAnsi="Times New Roman" w:cs="Times New Roman"/>
          <w:spacing w:val="3"/>
          <w:sz w:val="24"/>
          <w:szCs w:val="24"/>
          <w:shd w:val="clear" w:color="auto" w:fill="FAFAFA"/>
        </w:rPr>
        <w:t xml:space="preserve">why the AS is positively sloped. </w:t>
      </w:r>
      <w:r w:rsidR="00FF7639" w:rsidRPr="007E61C1">
        <w:rPr>
          <w:rFonts w:ascii="Times New Roman" w:hAnsi="Times New Roman" w:cs="Times New Roman"/>
          <w:spacing w:val="3"/>
          <w:sz w:val="24"/>
          <w:szCs w:val="24"/>
          <w:shd w:val="clear" w:color="auto" w:fill="FAFAFA"/>
        </w:rPr>
        <w:t>An increase in price levels is likely to increase the price levels of outputs with the input cists remaining constant</w:t>
      </w:r>
      <w:r w:rsidR="00A77A88" w:rsidRPr="007E61C1">
        <w:rPr>
          <w:rFonts w:ascii="Times New Roman" w:hAnsi="Times New Roman" w:cs="Times New Roman"/>
          <w:spacing w:val="3"/>
          <w:sz w:val="24"/>
          <w:szCs w:val="24"/>
          <w:shd w:val="clear" w:color="auto" w:fill="FAFAFA"/>
        </w:rPr>
        <w:t xml:space="preserve"> (Sexton, 2015)</w:t>
      </w:r>
      <w:r w:rsidR="00FF7639" w:rsidRPr="007E61C1">
        <w:rPr>
          <w:rFonts w:ascii="Times New Roman" w:hAnsi="Times New Roman" w:cs="Times New Roman"/>
          <w:spacing w:val="3"/>
          <w:sz w:val="24"/>
          <w:szCs w:val="24"/>
          <w:shd w:val="clear" w:color="auto" w:fill="FAFAFA"/>
        </w:rPr>
        <w:t xml:space="preserve">. As a result, the </w:t>
      </w:r>
      <w:r w:rsidR="00C04EEF" w:rsidRPr="007E61C1">
        <w:rPr>
          <w:rFonts w:ascii="Times New Roman" w:hAnsi="Times New Roman" w:cs="Times New Roman"/>
          <w:spacing w:val="3"/>
          <w:sz w:val="24"/>
          <w:szCs w:val="24"/>
          <w:shd w:val="clear" w:color="auto" w:fill="FAFAFA"/>
        </w:rPr>
        <w:t>firms</w:t>
      </w:r>
      <w:r w:rsidR="00FF7639" w:rsidRPr="007E61C1">
        <w:rPr>
          <w:rFonts w:ascii="Times New Roman" w:hAnsi="Times New Roman" w:cs="Times New Roman"/>
          <w:spacing w:val="3"/>
          <w:sz w:val="24"/>
          <w:szCs w:val="24"/>
          <w:shd w:val="clear" w:color="auto" w:fill="FAFAFA"/>
        </w:rPr>
        <w:t xml:space="preserve"> are likely to make more profits </w:t>
      </w:r>
      <w:r w:rsidR="00C04EEF" w:rsidRPr="007E61C1">
        <w:rPr>
          <w:rFonts w:ascii="Times New Roman" w:hAnsi="Times New Roman" w:cs="Times New Roman"/>
          <w:spacing w:val="3"/>
          <w:sz w:val="24"/>
          <w:szCs w:val="24"/>
          <w:shd w:val="clear" w:color="auto" w:fill="FAFAFA"/>
        </w:rPr>
        <w:t>hence</w:t>
      </w:r>
      <w:r w:rsidR="00FF7639" w:rsidRPr="007E61C1">
        <w:rPr>
          <w:rFonts w:ascii="Times New Roman" w:hAnsi="Times New Roman" w:cs="Times New Roman"/>
          <w:spacing w:val="3"/>
          <w:sz w:val="24"/>
          <w:szCs w:val="24"/>
          <w:shd w:val="clear" w:color="auto" w:fill="FAFAFA"/>
        </w:rPr>
        <w:t xml:space="preserve"> depicting an increase in the quantity </w:t>
      </w:r>
      <w:r w:rsidR="00C04EEF" w:rsidRPr="007E61C1">
        <w:rPr>
          <w:rFonts w:ascii="Times New Roman" w:hAnsi="Times New Roman" w:cs="Times New Roman"/>
          <w:spacing w:val="3"/>
          <w:sz w:val="24"/>
          <w:szCs w:val="24"/>
          <w:shd w:val="clear" w:color="auto" w:fill="FAFAFA"/>
        </w:rPr>
        <w:t>supplied</w:t>
      </w:r>
      <w:r w:rsidR="00FF7639" w:rsidRPr="007E61C1">
        <w:rPr>
          <w:rFonts w:ascii="Times New Roman" w:hAnsi="Times New Roman" w:cs="Times New Roman"/>
          <w:spacing w:val="3"/>
          <w:sz w:val="24"/>
          <w:szCs w:val="24"/>
          <w:shd w:val="clear" w:color="auto" w:fill="FAFAFA"/>
        </w:rPr>
        <w:t xml:space="preserve">. </w:t>
      </w:r>
      <w:r w:rsidR="00C04EEF" w:rsidRPr="007E61C1">
        <w:rPr>
          <w:rFonts w:ascii="Times New Roman" w:hAnsi="Times New Roman" w:cs="Times New Roman"/>
          <w:spacing w:val="3"/>
          <w:sz w:val="24"/>
          <w:szCs w:val="24"/>
          <w:shd w:val="clear" w:color="auto" w:fill="FAFAFA"/>
        </w:rPr>
        <w:t>Contrarily</w:t>
      </w:r>
      <w:r w:rsidR="00FF7639" w:rsidRPr="007E61C1">
        <w:rPr>
          <w:rFonts w:ascii="Times New Roman" w:hAnsi="Times New Roman" w:cs="Times New Roman"/>
          <w:spacing w:val="3"/>
          <w:sz w:val="24"/>
          <w:szCs w:val="24"/>
          <w:shd w:val="clear" w:color="auto" w:fill="FAFAFA"/>
        </w:rPr>
        <w:t xml:space="preserve">, a decrease in price levels </w:t>
      </w:r>
      <w:r w:rsidR="007D6C5F" w:rsidRPr="007E61C1">
        <w:rPr>
          <w:rFonts w:ascii="Times New Roman" w:hAnsi="Times New Roman" w:cs="Times New Roman"/>
          <w:spacing w:val="3"/>
          <w:sz w:val="24"/>
          <w:szCs w:val="24"/>
          <w:shd w:val="clear" w:color="auto" w:fill="FAFAFA"/>
        </w:rPr>
        <w:t>generally</w:t>
      </w:r>
      <w:r w:rsidR="00FF7639" w:rsidRPr="007E61C1">
        <w:rPr>
          <w:rFonts w:ascii="Times New Roman" w:hAnsi="Times New Roman" w:cs="Times New Roman"/>
          <w:spacing w:val="3"/>
          <w:sz w:val="24"/>
          <w:szCs w:val="24"/>
          <w:shd w:val="clear" w:color="auto" w:fill="FAFAFA"/>
        </w:rPr>
        <w:t xml:space="preserve"> implies that </w:t>
      </w:r>
      <w:r w:rsidR="00311562" w:rsidRPr="007E61C1">
        <w:rPr>
          <w:rFonts w:ascii="Times New Roman" w:hAnsi="Times New Roman" w:cs="Times New Roman"/>
          <w:spacing w:val="3"/>
          <w:sz w:val="24"/>
          <w:szCs w:val="24"/>
          <w:shd w:val="clear" w:color="auto" w:fill="FAFAFA"/>
        </w:rPr>
        <w:t xml:space="preserve">the firms are </w:t>
      </w:r>
      <w:r w:rsidR="00C04EEF" w:rsidRPr="007E61C1">
        <w:rPr>
          <w:rFonts w:ascii="Times New Roman" w:hAnsi="Times New Roman" w:cs="Times New Roman"/>
          <w:spacing w:val="3"/>
          <w:sz w:val="24"/>
          <w:szCs w:val="24"/>
          <w:shd w:val="clear" w:color="auto" w:fill="FAFAFA"/>
        </w:rPr>
        <w:t>likely</w:t>
      </w:r>
      <w:r w:rsidR="00311562" w:rsidRPr="007E61C1">
        <w:rPr>
          <w:rFonts w:ascii="Times New Roman" w:hAnsi="Times New Roman" w:cs="Times New Roman"/>
          <w:spacing w:val="3"/>
          <w:sz w:val="24"/>
          <w:szCs w:val="24"/>
          <w:shd w:val="clear" w:color="auto" w:fill="FAFAFA"/>
        </w:rPr>
        <w:t xml:space="preserve"> to get lower </w:t>
      </w:r>
      <w:r w:rsidR="007D6C5F" w:rsidRPr="007E61C1">
        <w:rPr>
          <w:rFonts w:ascii="Times New Roman" w:hAnsi="Times New Roman" w:cs="Times New Roman"/>
          <w:spacing w:val="3"/>
          <w:sz w:val="24"/>
          <w:szCs w:val="24"/>
          <w:shd w:val="clear" w:color="auto" w:fill="FAFAFA"/>
        </w:rPr>
        <w:t>profits</w:t>
      </w:r>
      <w:r w:rsidR="00311562" w:rsidRPr="007E61C1">
        <w:rPr>
          <w:rFonts w:ascii="Times New Roman" w:hAnsi="Times New Roman" w:cs="Times New Roman"/>
          <w:spacing w:val="3"/>
          <w:sz w:val="24"/>
          <w:szCs w:val="24"/>
          <w:shd w:val="clear" w:color="auto" w:fill="FAFAFA"/>
        </w:rPr>
        <w:t xml:space="preserve">, therefore, indicating a decrease in quality demand. This precisely depicts why the AS curve is positively sloped. </w:t>
      </w:r>
      <w:r w:rsidR="000A3561" w:rsidRPr="007E61C1">
        <w:rPr>
          <w:rFonts w:ascii="Times New Roman" w:hAnsi="Times New Roman" w:cs="Times New Roman"/>
          <w:spacing w:val="3"/>
          <w:sz w:val="24"/>
          <w:szCs w:val="24"/>
          <w:shd w:val="clear" w:color="auto" w:fill="FAFAFA"/>
        </w:rPr>
        <w:t xml:space="preserve">The misperceptions effect implies that the </w:t>
      </w:r>
      <w:r w:rsidR="00C04EEF" w:rsidRPr="007E61C1">
        <w:rPr>
          <w:rFonts w:ascii="Times New Roman" w:hAnsi="Times New Roman" w:cs="Times New Roman"/>
          <w:spacing w:val="3"/>
          <w:sz w:val="24"/>
          <w:szCs w:val="24"/>
          <w:shd w:val="clear" w:color="auto" w:fill="FAFAFA"/>
        </w:rPr>
        <w:t>producers</w:t>
      </w:r>
      <w:r w:rsidR="000A3561" w:rsidRPr="007E61C1">
        <w:rPr>
          <w:rFonts w:ascii="Times New Roman" w:hAnsi="Times New Roman" w:cs="Times New Roman"/>
          <w:spacing w:val="3"/>
          <w:sz w:val="24"/>
          <w:szCs w:val="24"/>
          <w:shd w:val="clear" w:color="auto" w:fill="FAFAFA"/>
        </w:rPr>
        <w:t xml:space="preserve"> are likely to be </w:t>
      </w:r>
      <w:r w:rsidR="00C04EEF" w:rsidRPr="007E61C1">
        <w:rPr>
          <w:rFonts w:ascii="Times New Roman" w:hAnsi="Times New Roman" w:cs="Times New Roman"/>
          <w:spacing w:val="3"/>
          <w:sz w:val="24"/>
          <w:szCs w:val="24"/>
          <w:shd w:val="clear" w:color="auto" w:fill="FAFAFA"/>
        </w:rPr>
        <w:t>fooled</w:t>
      </w:r>
      <w:r w:rsidR="000A3561" w:rsidRPr="007E61C1">
        <w:rPr>
          <w:rFonts w:ascii="Times New Roman" w:hAnsi="Times New Roman" w:cs="Times New Roman"/>
          <w:spacing w:val="3"/>
          <w:sz w:val="24"/>
          <w:szCs w:val="24"/>
          <w:shd w:val="clear" w:color="auto" w:fill="FAFAFA"/>
        </w:rPr>
        <w:t xml:space="preserve"> by the price changes in the </w:t>
      </w:r>
      <w:r w:rsidR="00C04EEF" w:rsidRPr="007E61C1">
        <w:rPr>
          <w:rFonts w:ascii="Times New Roman" w:hAnsi="Times New Roman" w:cs="Times New Roman"/>
          <w:spacing w:val="3"/>
          <w:sz w:val="24"/>
          <w:szCs w:val="24"/>
          <w:shd w:val="clear" w:color="auto" w:fill="FAFAFA"/>
        </w:rPr>
        <w:t>short</w:t>
      </w:r>
      <w:r w:rsidR="000A3561" w:rsidRPr="007E61C1">
        <w:rPr>
          <w:rFonts w:ascii="Times New Roman" w:hAnsi="Times New Roman" w:cs="Times New Roman"/>
          <w:spacing w:val="3"/>
          <w:sz w:val="24"/>
          <w:szCs w:val="24"/>
          <w:shd w:val="clear" w:color="auto" w:fill="FAFAFA"/>
        </w:rPr>
        <w:t>-run</w:t>
      </w:r>
      <w:r w:rsidR="00451C41" w:rsidRPr="007E61C1">
        <w:rPr>
          <w:rFonts w:ascii="Times New Roman" w:hAnsi="Times New Roman" w:cs="Times New Roman"/>
          <w:spacing w:val="3"/>
          <w:sz w:val="24"/>
          <w:szCs w:val="24"/>
          <w:shd w:val="clear" w:color="auto" w:fill="FAFAFA"/>
        </w:rPr>
        <w:t xml:space="preserve"> (Krugman &amp; Wells, 2017)</w:t>
      </w:r>
      <w:r w:rsidR="000A3561" w:rsidRPr="007E61C1">
        <w:rPr>
          <w:rFonts w:ascii="Times New Roman" w:hAnsi="Times New Roman" w:cs="Times New Roman"/>
          <w:spacing w:val="3"/>
          <w:sz w:val="24"/>
          <w:szCs w:val="24"/>
          <w:shd w:val="clear" w:color="auto" w:fill="FAFAFA"/>
        </w:rPr>
        <w:t xml:space="preserve">. For instance, a rise in the price level of one good could depict that the producer that they need to make more </w:t>
      </w:r>
      <w:r w:rsidR="00C04EEF" w:rsidRPr="007E61C1">
        <w:rPr>
          <w:rFonts w:ascii="Times New Roman" w:hAnsi="Times New Roman" w:cs="Times New Roman"/>
          <w:spacing w:val="3"/>
          <w:sz w:val="24"/>
          <w:szCs w:val="24"/>
          <w:shd w:val="clear" w:color="auto" w:fill="FAFAFA"/>
        </w:rPr>
        <w:t>sales</w:t>
      </w:r>
      <w:r w:rsidR="000A3561" w:rsidRPr="007E61C1">
        <w:rPr>
          <w:rFonts w:ascii="Times New Roman" w:hAnsi="Times New Roman" w:cs="Times New Roman"/>
          <w:spacing w:val="3"/>
          <w:sz w:val="24"/>
          <w:szCs w:val="24"/>
          <w:shd w:val="clear" w:color="auto" w:fill="FAFAFA"/>
        </w:rPr>
        <w:t xml:space="preserve"> hence ending up increasing production. This </w:t>
      </w:r>
      <w:r w:rsidR="00C04EEF" w:rsidRPr="007E61C1">
        <w:rPr>
          <w:rFonts w:ascii="Times New Roman" w:hAnsi="Times New Roman" w:cs="Times New Roman"/>
          <w:spacing w:val="3"/>
          <w:sz w:val="24"/>
          <w:szCs w:val="24"/>
          <w:shd w:val="clear" w:color="auto" w:fill="FAFAFA"/>
        </w:rPr>
        <w:t>depicts</w:t>
      </w:r>
      <w:r w:rsidR="000A3561" w:rsidRPr="007E61C1">
        <w:rPr>
          <w:rFonts w:ascii="Times New Roman" w:hAnsi="Times New Roman" w:cs="Times New Roman"/>
          <w:spacing w:val="3"/>
          <w:sz w:val="24"/>
          <w:szCs w:val="24"/>
          <w:shd w:val="clear" w:color="auto" w:fill="FAFAFA"/>
        </w:rPr>
        <w:t xml:space="preserve"> why the AS curve is always </w:t>
      </w:r>
      <w:r w:rsidR="00B14F30" w:rsidRPr="007E61C1">
        <w:rPr>
          <w:rFonts w:ascii="Times New Roman" w:hAnsi="Times New Roman" w:cs="Times New Roman"/>
          <w:spacing w:val="3"/>
          <w:sz w:val="24"/>
          <w:szCs w:val="24"/>
          <w:shd w:val="clear" w:color="auto" w:fill="FAFAFA"/>
        </w:rPr>
        <w:t xml:space="preserve">positively sloped. </w:t>
      </w:r>
    </w:p>
    <w:p w14:paraId="6A9476F6" w14:textId="6DBF2241" w:rsidR="009C57AF" w:rsidRPr="007E61C1" w:rsidRDefault="00EA3958" w:rsidP="007E61C1">
      <w:pPr>
        <w:pStyle w:val="ListParagraph"/>
        <w:numPr>
          <w:ilvl w:val="0"/>
          <w:numId w:val="1"/>
        </w:numPr>
        <w:spacing w:after="0" w:line="480" w:lineRule="auto"/>
        <w:rPr>
          <w:rFonts w:ascii="Times New Roman" w:hAnsi="Times New Roman" w:cs="Times New Roman"/>
          <w:b/>
          <w:sz w:val="24"/>
          <w:szCs w:val="24"/>
        </w:rPr>
      </w:pPr>
      <w:r w:rsidRPr="007E61C1">
        <w:rPr>
          <w:rFonts w:ascii="Times New Roman" w:hAnsi="Times New Roman" w:cs="Times New Roman"/>
          <w:b/>
          <w:spacing w:val="3"/>
          <w:sz w:val="24"/>
          <w:szCs w:val="24"/>
          <w:shd w:val="clear" w:color="auto" w:fill="FFFFFF"/>
        </w:rPr>
        <w:t>Suppose a large oil reserve is discovered in South Dakota.  Does this affect the AS curve for the long-run, short-run, or both?  Explain.</w:t>
      </w:r>
    </w:p>
    <w:p w14:paraId="756F5847" w14:textId="50C9B7C9" w:rsidR="009C57AF" w:rsidRPr="007E61C1" w:rsidRDefault="00EA3958" w:rsidP="007E61C1">
      <w:pPr>
        <w:spacing w:after="0" w:line="480" w:lineRule="auto"/>
        <w:ind w:firstLine="360"/>
        <w:contextualSpacing/>
        <w:rPr>
          <w:rFonts w:ascii="Times New Roman" w:hAnsi="Times New Roman" w:cs="Times New Roman"/>
          <w:sz w:val="24"/>
          <w:szCs w:val="24"/>
        </w:rPr>
      </w:pPr>
      <w:r w:rsidRPr="007E61C1">
        <w:rPr>
          <w:rFonts w:ascii="Times New Roman" w:hAnsi="Times New Roman" w:cs="Times New Roman"/>
          <w:sz w:val="24"/>
          <w:szCs w:val="24"/>
        </w:rPr>
        <w:t xml:space="preserve">The AS curve will be affected </w:t>
      </w:r>
      <w:r w:rsidR="005E7A8B" w:rsidRPr="007E61C1">
        <w:rPr>
          <w:rFonts w:ascii="Times New Roman" w:hAnsi="Times New Roman" w:cs="Times New Roman"/>
          <w:sz w:val="24"/>
          <w:szCs w:val="24"/>
        </w:rPr>
        <w:t>both</w:t>
      </w:r>
      <w:r w:rsidRPr="007E61C1">
        <w:rPr>
          <w:rFonts w:ascii="Times New Roman" w:hAnsi="Times New Roman" w:cs="Times New Roman"/>
          <w:sz w:val="24"/>
          <w:szCs w:val="24"/>
        </w:rPr>
        <w:t xml:space="preserve"> in the long run and the short run if a </w:t>
      </w:r>
      <w:r w:rsidR="005E7A8B" w:rsidRPr="007E61C1">
        <w:rPr>
          <w:rFonts w:ascii="Times New Roman" w:hAnsi="Times New Roman" w:cs="Times New Roman"/>
          <w:sz w:val="24"/>
          <w:szCs w:val="24"/>
        </w:rPr>
        <w:t>large</w:t>
      </w:r>
      <w:r w:rsidRPr="007E61C1">
        <w:rPr>
          <w:rFonts w:ascii="Times New Roman" w:hAnsi="Times New Roman" w:cs="Times New Roman"/>
          <w:sz w:val="24"/>
          <w:szCs w:val="24"/>
        </w:rPr>
        <w:t xml:space="preserve"> oil </w:t>
      </w:r>
      <w:r w:rsidR="005E7A8B" w:rsidRPr="007E61C1">
        <w:rPr>
          <w:rFonts w:ascii="Times New Roman" w:hAnsi="Times New Roman" w:cs="Times New Roman"/>
          <w:sz w:val="24"/>
          <w:szCs w:val="24"/>
        </w:rPr>
        <w:t>reserve</w:t>
      </w:r>
      <w:r w:rsidRPr="007E61C1">
        <w:rPr>
          <w:rFonts w:ascii="Times New Roman" w:hAnsi="Times New Roman" w:cs="Times New Roman"/>
          <w:sz w:val="24"/>
          <w:szCs w:val="24"/>
        </w:rPr>
        <w:t xml:space="preserve"> </w:t>
      </w:r>
      <w:r w:rsidR="005E7A8B" w:rsidRPr="007E61C1">
        <w:rPr>
          <w:rFonts w:ascii="Times New Roman" w:hAnsi="Times New Roman" w:cs="Times New Roman"/>
          <w:sz w:val="24"/>
          <w:szCs w:val="24"/>
        </w:rPr>
        <w:t>is</w:t>
      </w:r>
      <w:r w:rsidRPr="007E61C1">
        <w:rPr>
          <w:rFonts w:ascii="Times New Roman" w:hAnsi="Times New Roman" w:cs="Times New Roman"/>
          <w:sz w:val="24"/>
          <w:szCs w:val="24"/>
        </w:rPr>
        <w:t xml:space="preserve"> </w:t>
      </w:r>
      <w:r w:rsidR="005E7A8B" w:rsidRPr="007E61C1">
        <w:rPr>
          <w:rFonts w:ascii="Times New Roman" w:hAnsi="Times New Roman" w:cs="Times New Roman"/>
          <w:sz w:val="24"/>
          <w:szCs w:val="24"/>
        </w:rPr>
        <w:t>discovered i</w:t>
      </w:r>
      <w:r w:rsidRPr="007E61C1">
        <w:rPr>
          <w:rFonts w:ascii="Times New Roman" w:hAnsi="Times New Roman" w:cs="Times New Roman"/>
          <w:sz w:val="24"/>
          <w:szCs w:val="24"/>
        </w:rPr>
        <w:t xml:space="preserve">n South Dakota. </w:t>
      </w:r>
      <w:r w:rsidR="00212C93" w:rsidRPr="007E61C1">
        <w:rPr>
          <w:rFonts w:ascii="Times New Roman" w:hAnsi="Times New Roman" w:cs="Times New Roman"/>
          <w:sz w:val="24"/>
          <w:szCs w:val="24"/>
        </w:rPr>
        <w:t xml:space="preserve">Will the shorts run the supply </w:t>
      </w:r>
      <w:r w:rsidR="00A8276A" w:rsidRPr="007E61C1">
        <w:rPr>
          <w:rFonts w:ascii="Times New Roman" w:hAnsi="Times New Roman" w:cs="Times New Roman"/>
          <w:sz w:val="24"/>
          <w:szCs w:val="24"/>
        </w:rPr>
        <w:t>curve</w:t>
      </w:r>
      <w:r w:rsidR="00212C93" w:rsidRPr="007E61C1">
        <w:rPr>
          <w:rFonts w:ascii="Times New Roman" w:hAnsi="Times New Roman" w:cs="Times New Roman"/>
          <w:sz w:val="24"/>
          <w:szCs w:val="24"/>
        </w:rPr>
        <w:t xml:space="preserve"> shift to the right since </w:t>
      </w:r>
      <w:r w:rsidR="00A8276A" w:rsidRPr="007E61C1">
        <w:rPr>
          <w:rFonts w:ascii="Times New Roman" w:hAnsi="Times New Roman" w:cs="Times New Roman"/>
          <w:sz w:val="24"/>
          <w:szCs w:val="24"/>
        </w:rPr>
        <w:t>higher production w</w:t>
      </w:r>
      <w:r w:rsidR="00212C93" w:rsidRPr="007E61C1">
        <w:rPr>
          <w:rFonts w:ascii="Times New Roman" w:hAnsi="Times New Roman" w:cs="Times New Roman"/>
          <w:sz w:val="24"/>
          <w:szCs w:val="24"/>
        </w:rPr>
        <w:t xml:space="preserve">ill be achieved at lower </w:t>
      </w:r>
      <w:r w:rsidR="00A8276A" w:rsidRPr="007E61C1">
        <w:rPr>
          <w:rFonts w:ascii="Times New Roman" w:hAnsi="Times New Roman" w:cs="Times New Roman"/>
          <w:sz w:val="24"/>
          <w:szCs w:val="24"/>
        </w:rPr>
        <w:t>costs?</w:t>
      </w:r>
      <w:r w:rsidR="00212C93" w:rsidRPr="007E61C1">
        <w:rPr>
          <w:rFonts w:ascii="Times New Roman" w:hAnsi="Times New Roman" w:cs="Times New Roman"/>
          <w:sz w:val="24"/>
          <w:szCs w:val="24"/>
        </w:rPr>
        <w:t xml:space="preserve"> The general </w:t>
      </w:r>
      <w:r w:rsidR="00A8276A" w:rsidRPr="007E61C1">
        <w:rPr>
          <w:rFonts w:ascii="Times New Roman" w:hAnsi="Times New Roman" w:cs="Times New Roman"/>
          <w:sz w:val="24"/>
          <w:szCs w:val="24"/>
        </w:rPr>
        <w:t>costs</w:t>
      </w:r>
      <w:r w:rsidR="00212C93" w:rsidRPr="007E61C1">
        <w:rPr>
          <w:rFonts w:ascii="Times New Roman" w:hAnsi="Times New Roman" w:cs="Times New Roman"/>
          <w:sz w:val="24"/>
          <w:szCs w:val="24"/>
        </w:rPr>
        <w:t xml:space="preserve"> of </w:t>
      </w:r>
      <w:r w:rsidR="00A8276A" w:rsidRPr="007E61C1">
        <w:rPr>
          <w:rFonts w:ascii="Times New Roman" w:hAnsi="Times New Roman" w:cs="Times New Roman"/>
          <w:sz w:val="24"/>
          <w:szCs w:val="24"/>
        </w:rPr>
        <w:t>production</w:t>
      </w:r>
      <w:r w:rsidR="00212C93" w:rsidRPr="007E61C1">
        <w:rPr>
          <w:rFonts w:ascii="Times New Roman" w:hAnsi="Times New Roman" w:cs="Times New Roman"/>
          <w:sz w:val="24"/>
          <w:szCs w:val="24"/>
        </w:rPr>
        <w:t xml:space="preserve"> of the </w:t>
      </w:r>
      <w:r w:rsidR="00A8276A" w:rsidRPr="007E61C1">
        <w:rPr>
          <w:rFonts w:ascii="Times New Roman" w:hAnsi="Times New Roman" w:cs="Times New Roman"/>
          <w:sz w:val="24"/>
          <w:szCs w:val="24"/>
        </w:rPr>
        <w:t>firms</w:t>
      </w:r>
      <w:r w:rsidR="00212C93" w:rsidRPr="007E61C1">
        <w:rPr>
          <w:rFonts w:ascii="Times New Roman" w:hAnsi="Times New Roman" w:cs="Times New Roman"/>
          <w:sz w:val="24"/>
          <w:szCs w:val="24"/>
        </w:rPr>
        <w:t xml:space="preserve"> will be reduced due to the </w:t>
      </w:r>
      <w:r w:rsidR="00A8276A" w:rsidRPr="007E61C1">
        <w:rPr>
          <w:rFonts w:ascii="Times New Roman" w:hAnsi="Times New Roman" w:cs="Times New Roman"/>
          <w:sz w:val="24"/>
          <w:szCs w:val="24"/>
        </w:rPr>
        <w:t>discovery</w:t>
      </w:r>
      <w:r w:rsidR="00212C93" w:rsidRPr="007E61C1">
        <w:rPr>
          <w:rFonts w:ascii="Times New Roman" w:hAnsi="Times New Roman" w:cs="Times New Roman"/>
          <w:sz w:val="24"/>
          <w:szCs w:val="24"/>
        </w:rPr>
        <w:t xml:space="preserve"> of new </w:t>
      </w:r>
      <w:r w:rsidR="00A8276A" w:rsidRPr="007E61C1">
        <w:rPr>
          <w:rFonts w:ascii="Times New Roman" w:hAnsi="Times New Roman" w:cs="Times New Roman"/>
          <w:sz w:val="24"/>
          <w:szCs w:val="24"/>
        </w:rPr>
        <w:t>oil</w:t>
      </w:r>
      <w:r w:rsidR="00212C93" w:rsidRPr="007E61C1">
        <w:rPr>
          <w:rFonts w:ascii="Times New Roman" w:hAnsi="Times New Roman" w:cs="Times New Roman"/>
          <w:sz w:val="24"/>
          <w:szCs w:val="24"/>
        </w:rPr>
        <w:t xml:space="preserve"> reserves. As a result, the firms will hire more labor hence be able to produce more at lower costs. </w:t>
      </w:r>
      <w:r w:rsidR="008D0141" w:rsidRPr="007E61C1">
        <w:rPr>
          <w:rFonts w:ascii="Times New Roman" w:hAnsi="Times New Roman" w:cs="Times New Roman"/>
          <w:sz w:val="24"/>
          <w:szCs w:val="24"/>
        </w:rPr>
        <w:t>Generally, the increased product</w:t>
      </w:r>
      <w:r w:rsidR="00EE6756" w:rsidRPr="007E61C1">
        <w:rPr>
          <w:rFonts w:ascii="Times New Roman" w:hAnsi="Times New Roman" w:cs="Times New Roman"/>
          <w:sz w:val="24"/>
          <w:szCs w:val="24"/>
        </w:rPr>
        <w:t xml:space="preserve">ion at </w:t>
      </w:r>
      <w:r w:rsidR="00A8276A" w:rsidRPr="007E61C1">
        <w:rPr>
          <w:rFonts w:ascii="Times New Roman" w:hAnsi="Times New Roman" w:cs="Times New Roman"/>
          <w:sz w:val="24"/>
          <w:szCs w:val="24"/>
        </w:rPr>
        <w:t>cheaper</w:t>
      </w:r>
      <w:r w:rsidR="00EE6756" w:rsidRPr="007E61C1">
        <w:rPr>
          <w:rFonts w:ascii="Times New Roman" w:hAnsi="Times New Roman" w:cs="Times New Roman"/>
          <w:sz w:val="24"/>
          <w:szCs w:val="24"/>
        </w:rPr>
        <w:t xml:space="preserve"> costs will shift the supply curve to the right (increase in supply). </w:t>
      </w:r>
      <w:r w:rsidR="00992102" w:rsidRPr="007E61C1">
        <w:rPr>
          <w:rFonts w:ascii="Times New Roman" w:hAnsi="Times New Roman" w:cs="Times New Roman"/>
          <w:sz w:val="24"/>
          <w:szCs w:val="24"/>
        </w:rPr>
        <w:t xml:space="preserve">The long-run supply curve will also shift to </w:t>
      </w:r>
      <w:r w:rsidR="00A8276A" w:rsidRPr="007E61C1">
        <w:rPr>
          <w:rFonts w:ascii="Times New Roman" w:hAnsi="Times New Roman" w:cs="Times New Roman"/>
          <w:sz w:val="24"/>
          <w:szCs w:val="24"/>
        </w:rPr>
        <w:t>the</w:t>
      </w:r>
      <w:r w:rsidR="00992102" w:rsidRPr="007E61C1">
        <w:rPr>
          <w:rFonts w:ascii="Times New Roman" w:hAnsi="Times New Roman" w:cs="Times New Roman"/>
          <w:sz w:val="24"/>
          <w:szCs w:val="24"/>
        </w:rPr>
        <w:t xml:space="preserve"> right, indicating an increase in supply</w:t>
      </w:r>
      <w:r w:rsidR="00451C41" w:rsidRPr="007E61C1">
        <w:rPr>
          <w:rFonts w:ascii="Times New Roman" w:hAnsi="Times New Roman" w:cs="Times New Roman"/>
          <w:sz w:val="24"/>
          <w:szCs w:val="24"/>
        </w:rPr>
        <w:t xml:space="preserve"> (Krugman &amp; Wells, 2017)</w:t>
      </w:r>
      <w:r w:rsidR="00992102" w:rsidRPr="007E61C1">
        <w:rPr>
          <w:rFonts w:ascii="Times New Roman" w:hAnsi="Times New Roman" w:cs="Times New Roman"/>
          <w:sz w:val="24"/>
          <w:szCs w:val="24"/>
        </w:rPr>
        <w:t xml:space="preserve">. The long ruin supply is majorly affected by </w:t>
      </w:r>
      <w:r w:rsidR="00022842" w:rsidRPr="007E61C1">
        <w:rPr>
          <w:rFonts w:ascii="Times New Roman" w:hAnsi="Times New Roman" w:cs="Times New Roman"/>
          <w:sz w:val="24"/>
          <w:szCs w:val="24"/>
        </w:rPr>
        <w:t xml:space="preserve">population, technology, and resources. Therefore, with the discovery of new oil reserves, the nation's resources will have increased. </w:t>
      </w:r>
      <w:r w:rsidR="00C41F83" w:rsidRPr="007E61C1">
        <w:rPr>
          <w:rFonts w:ascii="Times New Roman" w:hAnsi="Times New Roman" w:cs="Times New Roman"/>
          <w:sz w:val="24"/>
          <w:szCs w:val="24"/>
        </w:rPr>
        <w:t xml:space="preserve">Better utilization of the results would increase the supply hence </w:t>
      </w:r>
      <w:r w:rsidR="00A8276A" w:rsidRPr="007E61C1">
        <w:rPr>
          <w:rFonts w:ascii="Times New Roman" w:hAnsi="Times New Roman" w:cs="Times New Roman"/>
          <w:sz w:val="24"/>
          <w:szCs w:val="24"/>
        </w:rPr>
        <w:t>shifting</w:t>
      </w:r>
      <w:r w:rsidR="00C41F83" w:rsidRPr="007E61C1">
        <w:rPr>
          <w:rFonts w:ascii="Times New Roman" w:hAnsi="Times New Roman" w:cs="Times New Roman"/>
          <w:sz w:val="24"/>
          <w:szCs w:val="24"/>
        </w:rPr>
        <w:t xml:space="preserve"> the supply curve to the right.</w:t>
      </w:r>
    </w:p>
    <w:p w14:paraId="763A74E7" w14:textId="77777777" w:rsidR="003E5695" w:rsidRPr="007E61C1" w:rsidRDefault="00EA3958" w:rsidP="007E61C1">
      <w:pPr>
        <w:pStyle w:val="ListParagraph"/>
        <w:numPr>
          <w:ilvl w:val="0"/>
          <w:numId w:val="1"/>
        </w:numPr>
        <w:spacing w:after="0" w:line="480" w:lineRule="auto"/>
        <w:rPr>
          <w:rFonts w:ascii="Times New Roman" w:hAnsi="Times New Roman" w:cs="Times New Roman"/>
          <w:b/>
          <w:sz w:val="24"/>
          <w:szCs w:val="24"/>
        </w:rPr>
      </w:pPr>
      <w:r w:rsidRPr="007E61C1">
        <w:rPr>
          <w:rFonts w:ascii="Times New Roman" w:hAnsi="Times New Roman" w:cs="Times New Roman"/>
          <w:b/>
          <w:spacing w:val="3"/>
          <w:sz w:val="24"/>
          <w:szCs w:val="24"/>
          <w:shd w:val="clear" w:color="auto" w:fill="FFFFFF"/>
        </w:rPr>
        <w:t>(a)  What is meant by a “recessionary gap?”</w:t>
      </w:r>
    </w:p>
    <w:p w14:paraId="26364BDD" w14:textId="77777777" w:rsidR="007E61C1" w:rsidRPr="007E61C1" w:rsidRDefault="00EA3958" w:rsidP="007E61C1">
      <w:pPr>
        <w:spacing w:after="0" w:line="480" w:lineRule="auto"/>
        <w:ind w:firstLine="360"/>
        <w:contextualSpacing/>
        <w:rPr>
          <w:rFonts w:ascii="Times New Roman" w:hAnsi="Times New Roman" w:cs="Times New Roman"/>
          <w:spacing w:val="3"/>
          <w:sz w:val="24"/>
          <w:szCs w:val="24"/>
        </w:rPr>
      </w:pPr>
      <w:r w:rsidRPr="007E61C1">
        <w:rPr>
          <w:rFonts w:ascii="Times New Roman" w:hAnsi="Times New Roman" w:cs="Times New Roman"/>
          <w:spacing w:val="3"/>
          <w:sz w:val="24"/>
          <w:szCs w:val="24"/>
          <w:shd w:val="clear" w:color="auto" w:fill="FFFFFF"/>
        </w:rPr>
        <w:t xml:space="preserve">The recessionary </w:t>
      </w:r>
      <w:r w:rsidR="009771BB" w:rsidRPr="007E61C1">
        <w:rPr>
          <w:rFonts w:ascii="Times New Roman" w:hAnsi="Times New Roman" w:cs="Times New Roman"/>
          <w:spacing w:val="3"/>
          <w:sz w:val="24"/>
          <w:szCs w:val="24"/>
          <w:shd w:val="clear" w:color="auto" w:fill="FFFFFF"/>
        </w:rPr>
        <w:t>gap</w:t>
      </w:r>
      <w:r w:rsidRPr="007E61C1">
        <w:rPr>
          <w:rFonts w:ascii="Times New Roman" w:hAnsi="Times New Roman" w:cs="Times New Roman"/>
          <w:spacing w:val="3"/>
          <w:sz w:val="24"/>
          <w:szCs w:val="24"/>
          <w:shd w:val="clear" w:color="auto" w:fill="FFFFFF"/>
        </w:rPr>
        <w:t xml:space="preserve"> precisely refers to the condition in which the </w:t>
      </w:r>
      <w:r w:rsidR="00C64894" w:rsidRPr="007E61C1">
        <w:rPr>
          <w:rFonts w:ascii="Times New Roman" w:hAnsi="Times New Roman" w:cs="Times New Roman"/>
          <w:spacing w:val="3"/>
          <w:sz w:val="24"/>
          <w:szCs w:val="24"/>
          <w:shd w:val="clear" w:color="auto" w:fill="FFFFFF"/>
        </w:rPr>
        <w:t>real GDP produced by a country is significantly less than the natural real GDP, and the also the unemployment rate is higher than the natural unemployment rate</w:t>
      </w:r>
      <w:r w:rsidR="00A77A88" w:rsidRPr="007E61C1">
        <w:rPr>
          <w:rFonts w:ascii="Times New Roman" w:hAnsi="Times New Roman" w:cs="Times New Roman"/>
          <w:spacing w:val="3"/>
          <w:sz w:val="24"/>
          <w:szCs w:val="24"/>
          <w:shd w:val="clear" w:color="auto" w:fill="FFFFFF"/>
        </w:rPr>
        <w:t xml:space="preserve"> (Sexton, 2015)</w:t>
      </w:r>
      <w:r w:rsidR="00C64894" w:rsidRPr="007E61C1">
        <w:rPr>
          <w:rFonts w:ascii="Times New Roman" w:hAnsi="Times New Roman" w:cs="Times New Roman"/>
          <w:spacing w:val="3"/>
          <w:sz w:val="24"/>
          <w:szCs w:val="24"/>
          <w:shd w:val="clear" w:color="auto" w:fill="FFFFFF"/>
        </w:rPr>
        <w:t xml:space="preserve">. </w:t>
      </w:r>
      <w:r w:rsidR="00A77A88" w:rsidRPr="007E61C1">
        <w:rPr>
          <w:rFonts w:ascii="Times New Roman" w:hAnsi="Times New Roman" w:cs="Times New Roman"/>
          <w:spacing w:val="3"/>
          <w:sz w:val="24"/>
          <w:szCs w:val="24"/>
          <w:shd w:val="clear" w:color="auto" w:fill="FFFFFF"/>
        </w:rPr>
        <w:t>T</w:t>
      </w:r>
      <w:r w:rsidR="00AE2EE9" w:rsidRPr="007E61C1">
        <w:rPr>
          <w:rFonts w:ascii="Times New Roman" w:hAnsi="Times New Roman" w:cs="Times New Roman"/>
          <w:spacing w:val="3"/>
          <w:sz w:val="24"/>
          <w:szCs w:val="24"/>
          <w:shd w:val="clear" w:color="auto" w:fill="FFFFFF"/>
        </w:rPr>
        <w:t xml:space="preserve">he real GDP is less than the natural </w:t>
      </w:r>
      <w:r w:rsidR="006A704B" w:rsidRPr="007E61C1">
        <w:rPr>
          <w:rFonts w:ascii="Times New Roman" w:hAnsi="Times New Roman" w:cs="Times New Roman"/>
          <w:spacing w:val="3"/>
          <w:sz w:val="24"/>
          <w:szCs w:val="24"/>
          <w:shd w:val="clear" w:color="auto" w:fill="FFFFFF"/>
        </w:rPr>
        <w:t>real</w:t>
      </w:r>
      <w:r w:rsidR="00AE2EE9" w:rsidRPr="007E61C1">
        <w:rPr>
          <w:rFonts w:ascii="Times New Roman" w:hAnsi="Times New Roman" w:cs="Times New Roman"/>
          <w:spacing w:val="3"/>
          <w:sz w:val="24"/>
          <w:szCs w:val="24"/>
          <w:shd w:val="clear" w:color="auto" w:fill="FFFFFF"/>
        </w:rPr>
        <w:t xml:space="preserve"> GDP in the short-run equilibrium when it comes to the recessionary gap.  </w:t>
      </w:r>
    </w:p>
    <w:p w14:paraId="776354E2" w14:textId="77777777" w:rsidR="007E61C1" w:rsidRPr="007E61C1" w:rsidRDefault="00EA3958" w:rsidP="007E61C1">
      <w:pPr>
        <w:spacing w:after="0" w:line="480" w:lineRule="auto"/>
        <w:contextualSpacing/>
        <w:rPr>
          <w:rFonts w:ascii="Times New Roman" w:hAnsi="Times New Roman" w:cs="Times New Roman"/>
          <w:sz w:val="24"/>
          <w:szCs w:val="24"/>
        </w:rPr>
      </w:pPr>
      <w:r w:rsidRPr="007E61C1">
        <w:rPr>
          <w:rFonts w:ascii="Times New Roman" w:hAnsi="Times New Roman" w:cs="Times New Roman"/>
          <w:spacing w:val="3"/>
          <w:sz w:val="24"/>
          <w:szCs w:val="24"/>
          <w:shd w:val="clear" w:color="auto" w:fill="FFFFFF"/>
        </w:rPr>
        <w:t>(b)  What are the two main causes of a recessionary gap?  Explain how each of these events causes unemployment.</w:t>
      </w:r>
    </w:p>
    <w:p w14:paraId="49DF9B1F" w14:textId="0B999F20" w:rsidR="009C57AF" w:rsidRPr="007E61C1" w:rsidRDefault="00EA3958" w:rsidP="007E61C1">
      <w:pPr>
        <w:spacing w:after="0" w:line="480" w:lineRule="auto"/>
        <w:ind w:firstLine="360"/>
        <w:contextualSpacing/>
        <w:rPr>
          <w:rFonts w:ascii="Times New Roman" w:hAnsi="Times New Roman" w:cs="Times New Roman"/>
          <w:sz w:val="24"/>
          <w:szCs w:val="24"/>
        </w:rPr>
      </w:pPr>
      <w:r w:rsidRPr="007E61C1">
        <w:rPr>
          <w:rFonts w:ascii="Times New Roman" w:hAnsi="Times New Roman" w:cs="Times New Roman"/>
          <w:spacing w:val="3"/>
          <w:sz w:val="24"/>
          <w:szCs w:val="24"/>
          <w:shd w:val="clear" w:color="auto" w:fill="FFFFFF"/>
        </w:rPr>
        <w:t xml:space="preserve">Fall in aggregate demand and fall in aggregate supply are the two main causes of a recessionary gap. </w:t>
      </w:r>
      <w:r w:rsidR="00B81EFC" w:rsidRPr="007E61C1">
        <w:rPr>
          <w:rFonts w:ascii="Times New Roman" w:hAnsi="Times New Roman" w:cs="Times New Roman"/>
          <w:spacing w:val="3"/>
          <w:sz w:val="24"/>
          <w:szCs w:val="24"/>
          <w:shd w:val="clear" w:color="auto" w:fill="FFFFFF"/>
        </w:rPr>
        <w:t xml:space="preserve">Fall in both AS </w:t>
      </w:r>
      <w:r w:rsidR="00887695" w:rsidRPr="007E61C1">
        <w:rPr>
          <w:rFonts w:ascii="Times New Roman" w:hAnsi="Times New Roman" w:cs="Times New Roman"/>
          <w:spacing w:val="3"/>
          <w:sz w:val="24"/>
          <w:szCs w:val="24"/>
          <w:shd w:val="clear" w:color="auto" w:fill="FFFFFF"/>
        </w:rPr>
        <w:t>and</w:t>
      </w:r>
      <w:r w:rsidR="00B81EFC" w:rsidRPr="007E61C1">
        <w:rPr>
          <w:rFonts w:ascii="Times New Roman" w:hAnsi="Times New Roman" w:cs="Times New Roman"/>
          <w:spacing w:val="3"/>
          <w:sz w:val="24"/>
          <w:szCs w:val="24"/>
          <w:shd w:val="clear" w:color="auto" w:fill="FFFFFF"/>
        </w:rPr>
        <w:t xml:space="preserve"> A.D. depicts that the </w:t>
      </w:r>
      <w:r w:rsidR="00887695" w:rsidRPr="007E61C1">
        <w:rPr>
          <w:rFonts w:ascii="Times New Roman" w:hAnsi="Times New Roman" w:cs="Times New Roman"/>
          <w:spacing w:val="3"/>
          <w:sz w:val="24"/>
          <w:szCs w:val="24"/>
          <w:shd w:val="clear" w:color="auto" w:fill="FFFFFF"/>
        </w:rPr>
        <w:t>economy</w:t>
      </w:r>
      <w:r w:rsidR="00B81EFC" w:rsidRPr="007E61C1">
        <w:rPr>
          <w:rFonts w:ascii="Times New Roman" w:hAnsi="Times New Roman" w:cs="Times New Roman"/>
          <w:spacing w:val="3"/>
          <w:sz w:val="24"/>
          <w:szCs w:val="24"/>
          <w:shd w:val="clear" w:color="auto" w:fill="FFFFFF"/>
        </w:rPr>
        <w:t xml:space="preserve">'s output is below the potential required level. </w:t>
      </w:r>
      <w:r w:rsidR="00887695" w:rsidRPr="007E61C1">
        <w:rPr>
          <w:rFonts w:ascii="Times New Roman" w:hAnsi="Times New Roman" w:cs="Times New Roman"/>
          <w:spacing w:val="3"/>
          <w:sz w:val="24"/>
          <w:szCs w:val="24"/>
          <w:shd w:val="clear" w:color="auto" w:fill="FFFFFF"/>
        </w:rPr>
        <w:t>For</w:t>
      </w:r>
      <w:r w:rsidR="00B81EFC" w:rsidRPr="007E61C1">
        <w:rPr>
          <w:rFonts w:ascii="Times New Roman" w:hAnsi="Times New Roman" w:cs="Times New Roman"/>
          <w:spacing w:val="3"/>
          <w:sz w:val="24"/>
          <w:szCs w:val="24"/>
          <w:shd w:val="clear" w:color="auto" w:fill="FFFFFF"/>
        </w:rPr>
        <w:t xml:space="preserve"> the firms to keep their </w:t>
      </w:r>
      <w:r w:rsidR="00887695" w:rsidRPr="007E61C1">
        <w:rPr>
          <w:rFonts w:ascii="Times New Roman" w:hAnsi="Times New Roman" w:cs="Times New Roman"/>
          <w:spacing w:val="3"/>
          <w:sz w:val="24"/>
          <w:szCs w:val="24"/>
          <w:shd w:val="clear" w:color="auto" w:fill="FFFFFF"/>
        </w:rPr>
        <w:t>profitability</w:t>
      </w:r>
      <w:r w:rsidR="00B81EFC" w:rsidRPr="007E61C1">
        <w:rPr>
          <w:rFonts w:ascii="Times New Roman" w:hAnsi="Times New Roman" w:cs="Times New Roman"/>
          <w:spacing w:val="3"/>
          <w:sz w:val="24"/>
          <w:szCs w:val="24"/>
          <w:shd w:val="clear" w:color="auto" w:fill="FFFFFF"/>
        </w:rPr>
        <w:t xml:space="preserve"> levels, they must produce at their full employment levels</w:t>
      </w:r>
      <w:r w:rsidR="00451C41" w:rsidRPr="007E61C1">
        <w:rPr>
          <w:rFonts w:ascii="Times New Roman" w:hAnsi="Times New Roman" w:cs="Times New Roman"/>
          <w:spacing w:val="3"/>
          <w:sz w:val="24"/>
          <w:szCs w:val="24"/>
          <w:shd w:val="clear" w:color="auto" w:fill="FFFFFF"/>
        </w:rPr>
        <w:t xml:space="preserve"> (Krugman &amp; Wells, 2017)</w:t>
      </w:r>
      <w:r w:rsidR="00B81EFC" w:rsidRPr="007E61C1">
        <w:rPr>
          <w:rFonts w:ascii="Times New Roman" w:hAnsi="Times New Roman" w:cs="Times New Roman"/>
          <w:spacing w:val="3"/>
          <w:sz w:val="24"/>
          <w:szCs w:val="24"/>
          <w:shd w:val="clear" w:color="auto" w:fill="FFFFFF"/>
        </w:rPr>
        <w:t xml:space="preserve">. </w:t>
      </w:r>
      <w:r w:rsidR="001279AF" w:rsidRPr="007E61C1">
        <w:rPr>
          <w:rFonts w:ascii="Times New Roman" w:hAnsi="Times New Roman" w:cs="Times New Roman"/>
          <w:spacing w:val="3"/>
          <w:sz w:val="24"/>
          <w:szCs w:val="24"/>
          <w:shd w:val="clear" w:color="auto" w:fill="FFFFFF"/>
        </w:rPr>
        <w:t xml:space="preserve">Sometimes, the </w:t>
      </w:r>
      <w:r w:rsidR="00887695" w:rsidRPr="007E61C1">
        <w:rPr>
          <w:rFonts w:ascii="Times New Roman" w:hAnsi="Times New Roman" w:cs="Times New Roman"/>
          <w:spacing w:val="3"/>
          <w:sz w:val="24"/>
          <w:szCs w:val="24"/>
          <w:shd w:val="clear" w:color="auto" w:fill="FFFFFF"/>
        </w:rPr>
        <w:t>firms</w:t>
      </w:r>
      <w:r w:rsidR="001279AF" w:rsidRPr="007E61C1">
        <w:rPr>
          <w:rFonts w:ascii="Times New Roman" w:hAnsi="Times New Roman" w:cs="Times New Roman"/>
          <w:spacing w:val="3"/>
          <w:sz w:val="24"/>
          <w:szCs w:val="24"/>
          <w:shd w:val="clear" w:color="auto" w:fill="FFFFFF"/>
        </w:rPr>
        <w:t xml:space="preserve"> are forces to </w:t>
      </w:r>
      <w:r w:rsidR="00887695" w:rsidRPr="007E61C1">
        <w:rPr>
          <w:rFonts w:ascii="Times New Roman" w:hAnsi="Times New Roman" w:cs="Times New Roman"/>
          <w:spacing w:val="3"/>
          <w:sz w:val="24"/>
          <w:szCs w:val="24"/>
          <w:shd w:val="clear" w:color="auto" w:fill="FFFFFF"/>
        </w:rPr>
        <w:t>lay off</w:t>
      </w:r>
      <w:r w:rsidR="001279AF" w:rsidRPr="007E61C1">
        <w:rPr>
          <w:rFonts w:ascii="Times New Roman" w:hAnsi="Times New Roman" w:cs="Times New Roman"/>
          <w:spacing w:val="3"/>
          <w:sz w:val="24"/>
          <w:szCs w:val="24"/>
          <w:shd w:val="clear" w:color="auto" w:fill="FFFFFF"/>
        </w:rPr>
        <w:t xml:space="preserve"> employees</w:t>
      </w:r>
      <w:r w:rsidR="00887695" w:rsidRPr="007E61C1">
        <w:rPr>
          <w:rFonts w:ascii="Times New Roman" w:hAnsi="Times New Roman" w:cs="Times New Roman"/>
          <w:spacing w:val="3"/>
          <w:sz w:val="24"/>
          <w:szCs w:val="24"/>
          <w:shd w:val="clear" w:color="auto" w:fill="FFFFFF"/>
        </w:rPr>
        <w:t xml:space="preserve"> so that they can reduce their levels of productions to the desired level. The layoff of employees would imply a decrease in employment below the full employment level hence resulting in unemployment. </w:t>
      </w:r>
      <w:r w:rsidR="00883853" w:rsidRPr="007E61C1">
        <w:rPr>
          <w:rFonts w:ascii="Times New Roman" w:hAnsi="Times New Roman" w:cs="Times New Roman"/>
          <w:spacing w:val="3"/>
          <w:sz w:val="24"/>
          <w:szCs w:val="24"/>
          <w:shd w:val="clear" w:color="auto" w:fill="FFFFFF"/>
        </w:rPr>
        <w:t xml:space="preserve">Expansionary fiscal policies can be used as a solution to the recessionary gap. The </w:t>
      </w:r>
      <w:r w:rsidR="00725596" w:rsidRPr="007E61C1">
        <w:rPr>
          <w:rFonts w:ascii="Times New Roman" w:hAnsi="Times New Roman" w:cs="Times New Roman"/>
          <w:spacing w:val="3"/>
          <w:sz w:val="24"/>
          <w:szCs w:val="24"/>
          <w:shd w:val="clear" w:color="auto" w:fill="FFFFFF"/>
        </w:rPr>
        <w:t>government</w:t>
      </w:r>
      <w:r w:rsidR="00883853" w:rsidRPr="007E61C1">
        <w:rPr>
          <w:rFonts w:ascii="Times New Roman" w:hAnsi="Times New Roman" w:cs="Times New Roman"/>
          <w:spacing w:val="3"/>
          <w:sz w:val="24"/>
          <w:szCs w:val="24"/>
          <w:shd w:val="clear" w:color="auto" w:fill="FFFFFF"/>
        </w:rPr>
        <w:t xml:space="preserve"> needs to increase its spending as well as reduce the taxation level to help cure the </w:t>
      </w:r>
      <w:r w:rsidR="00725596" w:rsidRPr="007E61C1">
        <w:rPr>
          <w:rFonts w:ascii="Times New Roman" w:hAnsi="Times New Roman" w:cs="Times New Roman"/>
          <w:spacing w:val="3"/>
          <w:sz w:val="24"/>
          <w:szCs w:val="24"/>
          <w:shd w:val="clear" w:color="auto" w:fill="FFFFFF"/>
        </w:rPr>
        <w:t>unemployment</w:t>
      </w:r>
      <w:r w:rsidR="00883853" w:rsidRPr="007E61C1">
        <w:rPr>
          <w:rFonts w:ascii="Times New Roman" w:hAnsi="Times New Roman" w:cs="Times New Roman"/>
          <w:spacing w:val="3"/>
          <w:sz w:val="24"/>
          <w:szCs w:val="24"/>
          <w:shd w:val="clear" w:color="auto" w:fill="FFFFFF"/>
        </w:rPr>
        <w:t xml:space="preserve"> levels created. </w:t>
      </w:r>
      <w:r w:rsidR="006320EF" w:rsidRPr="007E61C1">
        <w:rPr>
          <w:rFonts w:ascii="Times New Roman" w:hAnsi="Times New Roman" w:cs="Times New Roman"/>
          <w:spacing w:val="3"/>
          <w:sz w:val="24"/>
          <w:szCs w:val="24"/>
          <w:shd w:val="clear" w:color="auto" w:fill="FFFFFF"/>
        </w:rPr>
        <w:t xml:space="preserve">Increased </w:t>
      </w:r>
      <w:r w:rsidR="00725596" w:rsidRPr="007E61C1">
        <w:rPr>
          <w:rFonts w:ascii="Times New Roman" w:hAnsi="Times New Roman" w:cs="Times New Roman"/>
          <w:spacing w:val="3"/>
          <w:sz w:val="24"/>
          <w:szCs w:val="24"/>
          <w:shd w:val="clear" w:color="auto" w:fill="FFFFFF"/>
        </w:rPr>
        <w:t>government</w:t>
      </w:r>
      <w:r w:rsidR="006320EF" w:rsidRPr="007E61C1">
        <w:rPr>
          <w:rFonts w:ascii="Times New Roman" w:hAnsi="Times New Roman" w:cs="Times New Roman"/>
          <w:spacing w:val="3"/>
          <w:sz w:val="24"/>
          <w:szCs w:val="24"/>
          <w:shd w:val="clear" w:color="auto" w:fill="FFFFFF"/>
        </w:rPr>
        <w:t xml:space="preserve"> spending would imply that</w:t>
      </w:r>
      <w:r w:rsidR="00725596" w:rsidRPr="007E61C1">
        <w:rPr>
          <w:rFonts w:ascii="Times New Roman" w:hAnsi="Times New Roman" w:cs="Times New Roman"/>
          <w:spacing w:val="3"/>
          <w:sz w:val="24"/>
          <w:szCs w:val="24"/>
          <w:shd w:val="clear" w:color="auto" w:fill="FFFFFF"/>
        </w:rPr>
        <w:t xml:space="preserve"> more resources will be available</w:t>
      </w:r>
      <w:r w:rsidR="006320EF" w:rsidRPr="007E61C1">
        <w:rPr>
          <w:rFonts w:ascii="Times New Roman" w:hAnsi="Times New Roman" w:cs="Times New Roman"/>
          <w:spacing w:val="3"/>
          <w:sz w:val="24"/>
          <w:szCs w:val="24"/>
          <w:shd w:val="clear" w:color="auto" w:fill="FFFFFF"/>
        </w:rPr>
        <w:t xml:space="preserve"> to the economy; hence my end up increasing the employment level to full employment.  </w:t>
      </w:r>
    </w:p>
    <w:p w14:paraId="0BAF618D" w14:textId="77777777" w:rsidR="003E5695" w:rsidRPr="007E61C1" w:rsidRDefault="00EA3958" w:rsidP="007E61C1">
      <w:pPr>
        <w:pStyle w:val="ListParagraph"/>
        <w:numPr>
          <w:ilvl w:val="0"/>
          <w:numId w:val="1"/>
        </w:numPr>
        <w:spacing w:after="0" w:line="480" w:lineRule="auto"/>
        <w:rPr>
          <w:rFonts w:ascii="Times New Roman" w:hAnsi="Times New Roman" w:cs="Times New Roman"/>
          <w:b/>
          <w:sz w:val="24"/>
          <w:szCs w:val="24"/>
        </w:rPr>
      </w:pPr>
      <w:r w:rsidRPr="007E61C1">
        <w:rPr>
          <w:rFonts w:ascii="Times New Roman" w:hAnsi="Times New Roman" w:cs="Times New Roman"/>
          <w:b/>
          <w:spacing w:val="3"/>
          <w:sz w:val="24"/>
          <w:szCs w:val="24"/>
          <w:shd w:val="clear" w:color="auto" w:fill="FFFFFF"/>
        </w:rPr>
        <w:t>Compare and contrast the short-run and long-run AS curves for both the Classical and Keynesian models.  Include in your explanation WHY the AS curves look different in t</w:t>
      </w:r>
      <w:r w:rsidRPr="007E61C1">
        <w:rPr>
          <w:rFonts w:ascii="Times New Roman" w:hAnsi="Times New Roman" w:cs="Times New Roman"/>
          <w:b/>
          <w:spacing w:val="3"/>
          <w:sz w:val="24"/>
          <w:szCs w:val="24"/>
          <w:shd w:val="clear" w:color="auto" w:fill="FFFFFF"/>
        </w:rPr>
        <w:t>he two different theories.</w:t>
      </w:r>
    </w:p>
    <w:p w14:paraId="0156BFA3" w14:textId="61055DC3" w:rsidR="009C57AF" w:rsidRPr="007E61C1" w:rsidRDefault="00EA3958" w:rsidP="007E61C1">
      <w:pPr>
        <w:spacing w:after="0" w:line="480" w:lineRule="auto"/>
        <w:ind w:firstLine="360"/>
        <w:contextualSpacing/>
        <w:rPr>
          <w:rFonts w:ascii="Times New Roman" w:hAnsi="Times New Roman" w:cs="Times New Roman"/>
          <w:sz w:val="24"/>
          <w:szCs w:val="24"/>
        </w:rPr>
      </w:pPr>
      <w:r w:rsidRPr="007E61C1">
        <w:rPr>
          <w:rFonts w:ascii="Times New Roman" w:hAnsi="Times New Roman" w:cs="Times New Roman"/>
          <w:sz w:val="24"/>
          <w:szCs w:val="24"/>
        </w:rPr>
        <w:t xml:space="preserve">The classical model assumes that the long-run AS curve assumes a vertical line. The </w:t>
      </w:r>
      <w:r w:rsidR="00377885" w:rsidRPr="007E61C1">
        <w:rPr>
          <w:rFonts w:ascii="Times New Roman" w:hAnsi="Times New Roman" w:cs="Times New Roman"/>
          <w:sz w:val="24"/>
          <w:szCs w:val="24"/>
        </w:rPr>
        <w:t>vertical</w:t>
      </w:r>
      <w:r w:rsidRPr="007E61C1">
        <w:rPr>
          <w:rFonts w:ascii="Times New Roman" w:hAnsi="Times New Roman" w:cs="Times New Roman"/>
          <w:sz w:val="24"/>
          <w:szCs w:val="24"/>
        </w:rPr>
        <w:t xml:space="preserve"> line is an indication that the economy is at its full-employment production level. Although price changes may occur at this level, the changes do not necessarily lead to any output changes. The price changes are said to have no impact on the output since </w:t>
      </w:r>
      <w:r w:rsidRPr="007E61C1">
        <w:rPr>
          <w:rFonts w:ascii="Times New Roman" w:hAnsi="Times New Roman" w:cs="Times New Roman"/>
          <w:sz w:val="24"/>
          <w:szCs w:val="24"/>
        </w:rPr>
        <w:t>the economy is already producing at the maximum potential level possible</w:t>
      </w:r>
      <w:r w:rsidR="00451C41" w:rsidRPr="007E61C1">
        <w:rPr>
          <w:rFonts w:ascii="Times New Roman" w:hAnsi="Times New Roman" w:cs="Times New Roman"/>
          <w:sz w:val="24"/>
          <w:szCs w:val="24"/>
        </w:rPr>
        <w:t xml:space="preserve"> (Krugman &amp; Wells, 2006)</w:t>
      </w:r>
      <w:r w:rsidRPr="007E61C1">
        <w:rPr>
          <w:rFonts w:ascii="Times New Roman" w:hAnsi="Times New Roman" w:cs="Times New Roman"/>
          <w:sz w:val="24"/>
          <w:szCs w:val="24"/>
        </w:rPr>
        <w:t xml:space="preserve">. </w:t>
      </w:r>
      <w:r w:rsidR="00C15143" w:rsidRPr="007E61C1">
        <w:rPr>
          <w:rFonts w:ascii="Times New Roman" w:hAnsi="Times New Roman" w:cs="Times New Roman"/>
          <w:sz w:val="24"/>
          <w:szCs w:val="24"/>
        </w:rPr>
        <w:t xml:space="preserve"> The classical model further depicts that any increase or decrease in aggregate demand either in the short run or the long run would only lead to changes </w:t>
      </w:r>
      <w:r w:rsidR="000B7C6D" w:rsidRPr="007E61C1">
        <w:rPr>
          <w:rFonts w:ascii="Times New Roman" w:hAnsi="Times New Roman" w:cs="Times New Roman"/>
          <w:sz w:val="24"/>
          <w:szCs w:val="24"/>
        </w:rPr>
        <w:t xml:space="preserve">in price level but not the economic output. The economic output remains the same. </w:t>
      </w:r>
      <w:r w:rsidR="007B6B92" w:rsidRPr="007E61C1">
        <w:rPr>
          <w:rFonts w:ascii="Times New Roman" w:hAnsi="Times New Roman" w:cs="Times New Roman"/>
          <w:sz w:val="24"/>
          <w:szCs w:val="24"/>
        </w:rPr>
        <w:t xml:space="preserve">On the other hand, the </w:t>
      </w:r>
      <w:r w:rsidR="000B7C6D" w:rsidRPr="007E61C1">
        <w:rPr>
          <w:rFonts w:ascii="Times New Roman" w:hAnsi="Times New Roman" w:cs="Times New Roman"/>
          <w:sz w:val="24"/>
          <w:szCs w:val="24"/>
        </w:rPr>
        <w:t>Keynesian</w:t>
      </w:r>
      <w:r w:rsidR="007B6B92" w:rsidRPr="007E61C1">
        <w:rPr>
          <w:rFonts w:ascii="Times New Roman" w:hAnsi="Times New Roman" w:cs="Times New Roman"/>
          <w:sz w:val="24"/>
          <w:szCs w:val="24"/>
        </w:rPr>
        <w:t xml:space="preserve"> model assumes </w:t>
      </w:r>
      <w:r w:rsidR="00203E47" w:rsidRPr="007E61C1">
        <w:rPr>
          <w:rFonts w:ascii="Times New Roman" w:hAnsi="Times New Roman" w:cs="Times New Roman"/>
          <w:sz w:val="24"/>
          <w:szCs w:val="24"/>
        </w:rPr>
        <w:t xml:space="preserve">an upward-sloping AS curve. The curve reflects that there are fewer wages, and the price is more flexible. </w:t>
      </w:r>
      <w:r w:rsidR="00574C11" w:rsidRPr="007E61C1">
        <w:rPr>
          <w:rFonts w:ascii="Times New Roman" w:hAnsi="Times New Roman" w:cs="Times New Roman"/>
          <w:sz w:val="24"/>
          <w:szCs w:val="24"/>
        </w:rPr>
        <w:t xml:space="preserve">Keynesians assume that prices are strict in the short run, and the change in </w:t>
      </w:r>
      <w:r w:rsidR="008339A6" w:rsidRPr="007E61C1">
        <w:rPr>
          <w:rFonts w:ascii="Times New Roman" w:hAnsi="Times New Roman" w:cs="Times New Roman"/>
          <w:sz w:val="24"/>
          <w:szCs w:val="24"/>
        </w:rPr>
        <w:t>output</w:t>
      </w:r>
      <w:r w:rsidR="00574C11" w:rsidRPr="007E61C1">
        <w:rPr>
          <w:rFonts w:ascii="Times New Roman" w:hAnsi="Times New Roman" w:cs="Times New Roman"/>
          <w:sz w:val="24"/>
          <w:szCs w:val="24"/>
        </w:rPr>
        <w:t xml:space="preserve"> does not necessarily change the price levels</w:t>
      </w:r>
      <w:r w:rsidR="00B35990" w:rsidRPr="007E61C1">
        <w:rPr>
          <w:rFonts w:ascii="Times New Roman" w:hAnsi="Times New Roman" w:cs="Times New Roman"/>
          <w:sz w:val="24"/>
          <w:szCs w:val="24"/>
        </w:rPr>
        <w:t xml:space="preserve"> (Dillard, 2018)</w:t>
      </w:r>
      <w:r w:rsidR="00574C11" w:rsidRPr="007E61C1">
        <w:rPr>
          <w:rFonts w:ascii="Times New Roman" w:hAnsi="Times New Roman" w:cs="Times New Roman"/>
          <w:sz w:val="24"/>
          <w:szCs w:val="24"/>
        </w:rPr>
        <w:t xml:space="preserve">. </w:t>
      </w:r>
      <w:r w:rsidR="005A0176" w:rsidRPr="007E61C1">
        <w:rPr>
          <w:rFonts w:ascii="Times New Roman" w:hAnsi="Times New Roman" w:cs="Times New Roman"/>
          <w:sz w:val="24"/>
          <w:szCs w:val="24"/>
        </w:rPr>
        <w:t xml:space="preserve">With the </w:t>
      </w:r>
      <w:r w:rsidR="008339A6" w:rsidRPr="007E61C1">
        <w:rPr>
          <w:rFonts w:ascii="Times New Roman" w:hAnsi="Times New Roman" w:cs="Times New Roman"/>
          <w:sz w:val="24"/>
          <w:szCs w:val="24"/>
        </w:rPr>
        <w:t>transition</w:t>
      </w:r>
      <w:r w:rsidR="005A0176" w:rsidRPr="007E61C1">
        <w:rPr>
          <w:rFonts w:ascii="Times New Roman" w:hAnsi="Times New Roman" w:cs="Times New Roman"/>
          <w:sz w:val="24"/>
          <w:szCs w:val="24"/>
        </w:rPr>
        <w:t xml:space="preserve"> to the long run, the output </w:t>
      </w:r>
      <w:r w:rsidR="008339A6" w:rsidRPr="007E61C1">
        <w:rPr>
          <w:rFonts w:ascii="Times New Roman" w:hAnsi="Times New Roman" w:cs="Times New Roman"/>
          <w:sz w:val="24"/>
          <w:szCs w:val="24"/>
        </w:rPr>
        <w:t>usually</w:t>
      </w:r>
      <w:r w:rsidR="005A0176" w:rsidRPr="007E61C1">
        <w:rPr>
          <w:rFonts w:ascii="Times New Roman" w:hAnsi="Times New Roman" w:cs="Times New Roman"/>
          <w:sz w:val="24"/>
          <w:szCs w:val="24"/>
        </w:rPr>
        <w:t xml:space="preserve"> starts to increase as </w:t>
      </w:r>
      <w:r w:rsidR="008339A6" w:rsidRPr="007E61C1">
        <w:rPr>
          <w:rFonts w:ascii="Times New Roman" w:hAnsi="Times New Roman" w:cs="Times New Roman"/>
          <w:sz w:val="24"/>
          <w:szCs w:val="24"/>
        </w:rPr>
        <w:t>prices</w:t>
      </w:r>
      <w:r w:rsidR="005A0176" w:rsidRPr="007E61C1">
        <w:rPr>
          <w:rFonts w:ascii="Times New Roman" w:hAnsi="Times New Roman" w:cs="Times New Roman"/>
          <w:sz w:val="24"/>
          <w:szCs w:val="24"/>
        </w:rPr>
        <w:t xml:space="preserve"> increase. </w:t>
      </w:r>
      <w:r w:rsidR="00B31B65" w:rsidRPr="007E61C1">
        <w:rPr>
          <w:rFonts w:ascii="Times New Roman" w:hAnsi="Times New Roman" w:cs="Times New Roman"/>
          <w:sz w:val="24"/>
          <w:szCs w:val="24"/>
        </w:rPr>
        <w:t>The only difference between the two models, both in the short run and the long run, is price rigidity.</w:t>
      </w:r>
    </w:p>
    <w:p w14:paraId="3961650E" w14:textId="77777777" w:rsidR="003E5695" w:rsidRPr="007E61C1" w:rsidRDefault="00EA3958" w:rsidP="007E61C1">
      <w:pPr>
        <w:pStyle w:val="ListParagraph"/>
        <w:numPr>
          <w:ilvl w:val="0"/>
          <w:numId w:val="1"/>
        </w:numPr>
        <w:spacing w:after="0" w:line="480" w:lineRule="auto"/>
        <w:rPr>
          <w:rFonts w:ascii="Times New Roman" w:hAnsi="Times New Roman" w:cs="Times New Roman"/>
          <w:b/>
          <w:sz w:val="24"/>
          <w:szCs w:val="24"/>
        </w:rPr>
      </w:pPr>
      <w:r w:rsidRPr="007E61C1">
        <w:rPr>
          <w:rFonts w:ascii="Times New Roman" w:hAnsi="Times New Roman" w:cs="Times New Roman"/>
          <w:b/>
          <w:spacing w:val="3"/>
          <w:sz w:val="24"/>
          <w:szCs w:val="24"/>
          <w:shd w:val="clear" w:color="auto" w:fill="FFFFFF"/>
        </w:rPr>
        <w:t>Suppose a war causes a sudden, large increase in government spending.</w:t>
      </w:r>
    </w:p>
    <w:p w14:paraId="45ADB2B3" w14:textId="461E93A3" w:rsidR="003E5695" w:rsidRPr="007E61C1" w:rsidRDefault="00EA3958" w:rsidP="007E61C1">
      <w:pPr>
        <w:pStyle w:val="ListParagraph"/>
        <w:numPr>
          <w:ilvl w:val="0"/>
          <w:numId w:val="2"/>
        </w:numPr>
        <w:spacing w:after="0" w:line="480" w:lineRule="auto"/>
        <w:rPr>
          <w:rFonts w:ascii="Times New Roman" w:hAnsi="Times New Roman" w:cs="Times New Roman"/>
          <w:b/>
          <w:sz w:val="24"/>
          <w:szCs w:val="24"/>
        </w:rPr>
      </w:pPr>
      <w:r w:rsidRPr="007E61C1">
        <w:rPr>
          <w:rFonts w:ascii="Times New Roman" w:hAnsi="Times New Roman" w:cs="Times New Roman"/>
          <w:b/>
          <w:spacing w:val="3"/>
          <w:sz w:val="24"/>
          <w:szCs w:val="24"/>
          <w:shd w:val="clear" w:color="auto" w:fill="FFFFFF"/>
        </w:rPr>
        <w:t>What happens to both prices and GDP in the short-run Classical Model?  Do they increase decrease o</w:t>
      </w:r>
      <w:r w:rsidRPr="007E61C1">
        <w:rPr>
          <w:rFonts w:ascii="Times New Roman" w:hAnsi="Times New Roman" w:cs="Times New Roman"/>
          <w:b/>
          <w:spacing w:val="3"/>
          <w:sz w:val="24"/>
          <w:szCs w:val="24"/>
          <w:shd w:val="clear" w:color="auto" w:fill="FFFFFF"/>
        </w:rPr>
        <w:t>r stay the same?  Explain</w:t>
      </w:r>
    </w:p>
    <w:p w14:paraId="096F825D" w14:textId="33AD5F7C" w:rsidR="003E5695" w:rsidRPr="007E61C1" w:rsidRDefault="00EA3958" w:rsidP="007E61C1">
      <w:pPr>
        <w:spacing w:after="0" w:line="480" w:lineRule="auto"/>
        <w:ind w:firstLine="360"/>
        <w:contextualSpacing/>
        <w:rPr>
          <w:rFonts w:ascii="Times New Roman" w:hAnsi="Times New Roman" w:cs="Times New Roman"/>
          <w:sz w:val="24"/>
          <w:szCs w:val="24"/>
        </w:rPr>
      </w:pPr>
      <w:r w:rsidRPr="007E61C1">
        <w:rPr>
          <w:rFonts w:ascii="Times New Roman" w:hAnsi="Times New Roman" w:cs="Times New Roman"/>
          <w:spacing w:val="3"/>
          <w:sz w:val="24"/>
          <w:szCs w:val="24"/>
          <w:shd w:val="clear" w:color="auto" w:fill="FFFFFF"/>
        </w:rPr>
        <w:t>The</w:t>
      </w:r>
      <w:r w:rsidR="00057B2B" w:rsidRPr="007E61C1">
        <w:rPr>
          <w:rFonts w:ascii="Times New Roman" w:hAnsi="Times New Roman" w:cs="Times New Roman"/>
          <w:spacing w:val="3"/>
          <w:sz w:val="24"/>
          <w:szCs w:val="24"/>
          <w:shd w:val="clear" w:color="auto" w:fill="FFFFFF"/>
        </w:rPr>
        <w:t xml:space="preserve"> price </w:t>
      </w:r>
      <w:r w:rsidRPr="007E61C1">
        <w:rPr>
          <w:rFonts w:ascii="Times New Roman" w:hAnsi="Times New Roman" w:cs="Times New Roman"/>
          <w:spacing w:val="3"/>
          <w:sz w:val="24"/>
          <w:szCs w:val="24"/>
          <w:shd w:val="clear" w:color="auto" w:fill="FFFFFF"/>
        </w:rPr>
        <w:t>will increase, and</w:t>
      </w:r>
      <w:r w:rsidR="00057B2B" w:rsidRPr="007E61C1">
        <w:rPr>
          <w:rFonts w:ascii="Times New Roman" w:hAnsi="Times New Roman" w:cs="Times New Roman"/>
          <w:spacing w:val="3"/>
          <w:sz w:val="24"/>
          <w:szCs w:val="24"/>
          <w:shd w:val="clear" w:color="auto" w:fill="FFFFFF"/>
        </w:rPr>
        <w:t xml:space="preserve"> GDP</w:t>
      </w:r>
      <w:r w:rsidR="00A21A32" w:rsidRPr="007E61C1">
        <w:rPr>
          <w:rFonts w:ascii="Times New Roman" w:hAnsi="Times New Roman" w:cs="Times New Roman"/>
          <w:spacing w:val="3"/>
          <w:sz w:val="24"/>
          <w:szCs w:val="24"/>
          <w:shd w:val="clear" w:color="auto" w:fill="FFFFFF"/>
        </w:rPr>
        <w:t xml:space="preserve"> remains the same</w:t>
      </w:r>
      <w:r w:rsidR="00057B2B" w:rsidRPr="007E61C1">
        <w:rPr>
          <w:rFonts w:ascii="Times New Roman" w:hAnsi="Times New Roman" w:cs="Times New Roman"/>
          <w:spacing w:val="3"/>
          <w:sz w:val="24"/>
          <w:szCs w:val="24"/>
          <w:shd w:val="clear" w:color="auto" w:fill="FFFFFF"/>
        </w:rPr>
        <w:t xml:space="preserve"> in t</w:t>
      </w:r>
      <w:r w:rsidRPr="007E61C1">
        <w:rPr>
          <w:rFonts w:ascii="Times New Roman" w:hAnsi="Times New Roman" w:cs="Times New Roman"/>
          <w:spacing w:val="3"/>
          <w:sz w:val="24"/>
          <w:szCs w:val="24"/>
          <w:shd w:val="clear" w:color="auto" w:fill="FFFFFF"/>
        </w:rPr>
        <w:t>he short run classical m</w:t>
      </w:r>
      <w:r w:rsidR="00057B2B" w:rsidRPr="007E61C1">
        <w:rPr>
          <w:rFonts w:ascii="Times New Roman" w:hAnsi="Times New Roman" w:cs="Times New Roman"/>
          <w:spacing w:val="3"/>
          <w:sz w:val="24"/>
          <w:szCs w:val="24"/>
          <w:shd w:val="clear" w:color="auto" w:fill="FFFFFF"/>
        </w:rPr>
        <w:t xml:space="preserve">odel if a large increase in government spending is the result of a sudden war. The excess government </w:t>
      </w:r>
      <w:r w:rsidR="0058566E" w:rsidRPr="007E61C1">
        <w:rPr>
          <w:rFonts w:ascii="Times New Roman" w:hAnsi="Times New Roman" w:cs="Times New Roman"/>
          <w:spacing w:val="3"/>
          <w:sz w:val="24"/>
          <w:szCs w:val="24"/>
          <w:shd w:val="clear" w:color="auto" w:fill="FFFFFF"/>
        </w:rPr>
        <w:t>spending will</w:t>
      </w:r>
      <w:r w:rsidR="00057B2B" w:rsidRPr="007E61C1">
        <w:rPr>
          <w:rFonts w:ascii="Times New Roman" w:hAnsi="Times New Roman" w:cs="Times New Roman"/>
          <w:spacing w:val="3"/>
          <w:sz w:val="24"/>
          <w:szCs w:val="24"/>
          <w:shd w:val="clear" w:color="auto" w:fill="FFFFFF"/>
        </w:rPr>
        <w:t xml:space="preserve"> increase the </w:t>
      </w:r>
      <w:r w:rsidR="00276BC7" w:rsidRPr="007E61C1">
        <w:rPr>
          <w:rFonts w:ascii="Times New Roman" w:hAnsi="Times New Roman" w:cs="Times New Roman"/>
          <w:spacing w:val="3"/>
          <w:sz w:val="24"/>
          <w:szCs w:val="24"/>
          <w:shd w:val="clear" w:color="auto" w:fill="FFFFFF"/>
        </w:rPr>
        <w:t>prices. At the same time, the supply of goods will not increase; hence. As a result, there will be no change in GDP</w:t>
      </w:r>
      <w:r w:rsidR="00B35990" w:rsidRPr="007E61C1">
        <w:rPr>
          <w:rFonts w:ascii="Times New Roman" w:hAnsi="Times New Roman" w:cs="Times New Roman"/>
          <w:spacing w:val="3"/>
          <w:sz w:val="24"/>
          <w:szCs w:val="24"/>
          <w:shd w:val="clear" w:color="auto" w:fill="FFFFFF"/>
        </w:rPr>
        <w:t xml:space="preserve"> (Krugman &amp; Wells, 2006)</w:t>
      </w:r>
      <w:r w:rsidR="00276BC7" w:rsidRPr="007E61C1">
        <w:rPr>
          <w:rFonts w:ascii="Times New Roman" w:hAnsi="Times New Roman" w:cs="Times New Roman"/>
          <w:spacing w:val="3"/>
          <w:sz w:val="24"/>
          <w:szCs w:val="24"/>
          <w:shd w:val="clear" w:color="auto" w:fill="FFFFFF"/>
        </w:rPr>
        <w:t>.</w:t>
      </w:r>
      <w:r w:rsidRPr="007E61C1">
        <w:rPr>
          <w:rFonts w:ascii="Times New Roman" w:hAnsi="Times New Roman" w:cs="Times New Roman"/>
          <w:spacing w:val="3"/>
          <w:sz w:val="24"/>
          <w:szCs w:val="24"/>
          <w:shd w:val="clear" w:color="auto" w:fill="FFFFFF"/>
        </w:rPr>
        <w:t xml:space="preserve"> </w:t>
      </w:r>
      <w:r w:rsidR="00A21A32" w:rsidRPr="007E61C1">
        <w:rPr>
          <w:rFonts w:ascii="Times New Roman" w:hAnsi="Times New Roman" w:cs="Times New Roman"/>
          <w:spacing w:val="3"/>
          <w:sz w:val="24"/>
          <w:szCs w:val="24"/>
          <w:shd w:val="clear" w:color="auto" w:fill="FFFFFF"/>
        </w:rPr>
        <w:t xml:space="preserve">An increase in government spending will cause fluctuation in demand hence affecting the nominal price of goods and services. </w:t>
      </w:r>
      <w:r w:rsidR="0058566E" w:rsidRPr="007E61C1">
        <w:rPr>
          <w:rFonts w:ascii="Times New Roman" w:hAnsi="Times New Roman" w:cs="Times New Roman"/>
          <w:spacing w:val="3"/>
          <w:sz w:val="24"/>
          <w:szCs w:val="24"/>
          <w:shd w:val="clear" w:color="auto" w:fill="FFFFFF"/>
        </w:rPr>
        <w:t xml:space="preserve">However, the environmental level will remain the same, and the output will also be unchanged. </w:t>
      </w:r>
      <w:r w:rsidR="00EE1430" w:rsidRPr="007E61C1">
        <w:rPr>
          <w:rFonts w:ascii="Times New Roman" w:hAnsi="Times New Roman" w:cs="Times New Roman"/>
          <w:spacing w:val="3"/>
          <w:sz w:val="24"/>
          <w:szCs w:val="24"/>
          <w:shd w:val="clear" w:color="auto" w:fill="FFFFFF"/>
        </w:rPr>
        <w:t xml:space="preserve">The potential level of prices of commodities within the market has to change since the classical model runs on money neutrality. </w:t>
      </w:r>
    </w:p>
    <w:p w14:paraId="4E35CF19" w14:textId="15E8ED39" w:rsidR="009C57AF" w:rsidRPr="007E61C1" w:rsidRDefault="00EA3958" w:rsidP="007E61C1">
      <w:pPr>
        <w:spacing w:after="0" w:line="480" w:lineRule="auto"/>
        <w:contextualSpacing/>
        <w:rPr>
          <w:rFonts w:ascii="Times New Roman" w:hAnsi="Times New Roman" w:cs="Times New Roman"/>
          <w:b/>
          <w:sz w:val="24"/>
          <w:szCs w:val="24"/>
        </w:rPr>
      </w:pPr>
      <w:r w:rsidRPr="007E61C1">
        <w:rPr>
          <w:rFonts w:ascii="Times New Roman" w:hAnsi="Times New Roman" w:cs="Times New Roman"/>
          <w:b/>
          <w:spacing w:val="3"/>
          <w:sz w:val="24"/>
          <w:szCs w:val="24"/>
          <w:shd w:val="clear" w:color="auto" w:fill="FFFFFF"/>
        </w:rPr>
        <w:t>(b)  What happens to both prices and GDP i</w:t>
      </w:r>
      <w:r w:rsidRPr="007E61C1">
        <w:rPr>
          <w:rFonts w:ascii="Times New Roman" w:hAnsi="Times New Roman" w:cs="Times New Roman"/>
          <w:b/>
          <w:spacing w:val="3"/>
          <w:sz w:val="24"/>
          <w:szCs w:val="24"/>
          <w:shd w:val="clear" w:color="auto" w:fill="FFFFFF"/>
        </w:rPr>
        <w:t>n the short-run Keynesian model?  Do they increase decrease or stay the same?  Explain.</w:t>
      </w:r>
    </w:p>
    <w:p w14:paraId="7B33FA1B" w14:textId="69C0C88E" w:rsidR="00EE1430" w:rsidRPr="007E61C1" w:rsidRDefault="00EA3958" w:rsidP="007E61C1">
      <w:pPr>
        <w:spacing w:after="0" w:line="480" w:lineRule="auto"/>
        <w:ind w:firstLine="360"/>
        <w:contextualSpacing/>
        <w:rPr>
          <w:rFonts w:ascii="Times New Roman" w:hAnsi="Times New Roman" w:cs="Times New Roman"/>
          <w:spacing w:val="3"/>
          <w:sz w:val="24"/>
          <w:szCs w:val="24"/>
          <w:shd w:val="clear" w:color="auto" w:fill="FFFFFF"/>
        </w:rPr>
      </w:pPr>
      <w:r w:rsidRPr="007E61C1">
        <w:rPr>
          <w:rFonts w:ascii="Times New Roman" w:hAnsi="Times New Roman" w:cs="Times New Roman"/>
          <w:spacing w:val="3"/>
          <w:sz w:val="24"/>
          <w:szCs w:val="24"/>
          <w:shd w:val="clear" w:color="auto" w:fill="FFFFFF"/>
        </w:rPr>
        <w:t xml:space="preserve">The Keynesian model holds that wages are strict and do not change in the short run. </w:t>
      </w:r>
      <w:r w:rsidR="00DE1008" w:rsidRPr="007E61C1">
        <w:rPr>
          <w:rFonts w:ascii="Times New Roman" w:hAnsi="Times New Roman" w:cs="Times New Roman"/>
          <w:spacing w:val="3"/>
          <w:sz w:val="24"/>
          <w:szCs w:val="24"/>
          <w:shd w:val="clear" w:color="auto" w:fill="FFFFFF"/>
        </w:rPr>
        <w:t>An increase in government spending will imply a change in the price of goods and services in the economy hence decreasing the real wage of labor</w:t>
      </w:r>
      <w:r w:rsidR="00B35990" w:rsidRPr="007E61C1">
        <w:rPr>
          <w:rFonts w:ascii="Times New Roman" w:hAnsi="Times New Roman" w:cs="Times New Roman"/>
          <w:spacing w:val="3"/>
          <w:sz w:val="24"/>
          <w:szCs w:val="24"/>
          <w:shd w:val="clear" w:color="auto" w:fill="FFFFFF"/>
        </w:rPr>
        <w:t xml:space="preserve"> (Dillard, 2018).</w:t>
      </w:r>
      <w:r w:rsidR="00DE1008" w:rsidRPr="007E61C1">
        <w:rPr>
          <w:rFonts w:ascii="Times New Roman" w:hAnsi="Times New Roman" w:cs="Times New Roman"/>
          <w:spacing w:val="3"/>
          <w:sz w:val="24"/>
          <w:szCs w:val="24"/>
          <w:shd w:val="clear" w:color="auto" w:fill="FFFFFF"/>
        </w:rPr>
        <w:t xml:space="preserve"> In this case, firms are forced to </w:t>
      </w:r>
      <w:r w:rsidR="00167DC6" w:rsidRPr="007E61C1">
        <w:rPr>
          <w:rFonts w:ascii="Times New Roman" w:hAnsi="Times New Roman" w:cs="Times New Roman"/>
          <w:spacing w:val="3"/>
          <w:sz w:val="24"/>
          <w:szCs w:val="24"/>
          <w:shd w:val="clear" w:color="auto" w:fill="FFFFFF"/>
        </w:rPr>
        <w:t>hire</w:t>
      </w:r>
      <w:r w:rsidR="00DE1008" w:rsidRPr="007E61C1">
        <w:rPr>
          <w:rFonts w:ascii="Times New Roman" w:hAnsi="Times New Roman" w:cs="Times New Roman"/>
          <w:spacing w:val="3"/>
          <w:sz w:val="24"/>
          <w:szCs w:val="24"/>
          <w:shd w:val="clear" w:color="auto" w:fill="FFFFFF"/>
        </w:rPr>
        <w:t xml:space="preserve"> more </w:t>
      </w:r>
      <w:r w:rsidR="00B62987" w:rsidRPr="007E61C1">
        <w:rPr>
          <w:rFonts w:ascii="Times New Roman" w:hAnsi="Times New Roman" w:cs="Times New Roman"/>
          <w:spacing w:val="3"/>
          <w:sz w:val="24"/>
          <w:szCs w:val="24"/>
          <w:shd w:val="clear" w:color="auto" w:fill="FFFFFF"/>
        </w:rPr>
        <w:t>employees</w:t>
      </w:r>
      <w:r w:rsidR="00DE1008" w:rsidRPr="007E61C1">
        <w:rPr>
          <w:rFonts w:ascii="Times New Roman" w:hAnsi="Times New Roman" w:cs="Times New Roman"/>
          <w:spacing w:val="3"/>
          <w:sz w:val="24"/>
          <w:szCs w:val="24"/>
          <w:shd w:val="clear" w:color="auto" w:fill="FFFFFF"/>
        </w:rPr>
        <w:t xml:space="preserve">, thus increasing the production levels in the short run. </w:t>
      </w:r>
      <w:r w:rsidR="00B62987" w:rsidRPr="007E61C1">
        <w:rPr>
          <w:rFonts w:ascii="Times New Roman" w:hAnsi="Times New Roman" w:cs="Times New Roman"/>
          <w:spacing w:val="3"/>
          <w:sz w:val="24"/>
          <w:szCs w:val="24"/>
          <w:shd w:val="clear" w:color="auto" w:fill="FFFFFF"/>
        </w:rPr>
        <w:t>As a result, an increase in production will increase the output of the economy hence resulting from increases in the GDP. Expansion of the economy will lead to more people being employed, thus increasing the prices further</w:t>
      </w:r>
      <w:r w:rsidR="00B35990" w:rsidRPr="007E61C1">
        <w:rPr>
          <w:rFonts w:ascii="Times New Roman" w:hAnsi="Times New Roman" w:cs="Times New Roman"/>
          <w:spacing w:val="3"/>
          <w:sz w:val="24"/>
          <w:szCs w:val="24"/>
          <w:shd w:val="clear" w:color="auto" w:fill="FFFFFF"/>
        </w:rPr>
        <w:t xml:space="preserve"> (Dillard, 2018)</w:t>
      </w:r>
      <w:r w:rsidR="00B62987" w:rsidRPr="007E61C1">
        <w:rPr>
          <w:rFonts w:ascii="Times New Roman" w:hAnsi="Times New Roman" w:cs="Times New Roman"/>
          <w:spacing w:val="3"/>
          <w:sz w:val="24"/>
          <w:szCs w:val="24"/>
          <w:shd w:val="clear" w:color="auto" w:fill="FFFFFF"/>
        </w:rPr>
        <w:t xml:space="preserve">. </w:t>
      </w:r>
      <w:r w:rsidR="00786754" w:rsidRPr="007E61C1">
        <w:rPr>
          <w:rFonts w:ascii="Times New Roman" w:hAnsi="Times New Roman" w:cs="Times New Roman"/>
          <w:spacing w:val="3"/>
          <w:sz w:val="24"/>
          <w:szCs w:val="24"/>
          <w:shd w:val="clear" w:color="auto" w:fill="FFFFFF"/>
        </w:rPr>
        <w:t xml:space="preserve">However, the supply of commodities will not increase at the same time but gradually as the prices increase. </w:t>
      </w:r>
    </w:p>
    <w:p w14:paraId="4504F449" w14:textId="77777777" w:rsidR="003E5695" w:rsidRPr="007E61C1" w:rsidRDefault="00EA3958" w:rsidP="007E61C1">
      <w:pPr>
        <w:spacing w:after="0" w:line="480" w:lineRule="auto"/>
        <w:contextualSpacing/>
        <w:rPr>
          <w:rFonts w:ascii="Times New Roman" w:hAnsi="Times New Roman" w:cs="Times New Roman"/>
          <w:spacing w:val="3"/>
          <w:sz w:val="24"/>
          <w:szCs w:val="24"/>
          <w:shd w:val="clear" w:color="auto" w:fill="FFFFFF"/>
        </w:rPr>
      </w:pPr>
      <w:r w:rsidRPr="007E61C1">
        <w:rPr>
          <w:rFonts w:ascii="Times New Roman" w:hAnsi="Times New Roman" w:cs="Times New Roman"/>
          <w:spacing w:val="3"/>
          <w:sz w:val="24"/>
          <w:szCs w:val="24"/>
          <w:shd w:val="clear" w:color="auto" w:fill="FFFFFF"/>
        </w:rPr>
        <w:br w:type="page"/>
      </w:r>
    </w:p>
    <w:p w14:paraId="4D1CFF28" w14:textId="553DF5A1" w:rsidR="00786754" w:rsidRPr="007E61C1" w:rsidRDefault="00EA3958" w:rsidP="007E61C1">
      <w:pPr>
        <w:spacing w:after="0" w:line="480" w:lineRule="auto"/>
        <w:contextualSpacing/>
        <w:jc w:val="center"/>
        <w:rPr>
          <w:rFonts w:ascii="Times New Roman" w:hAnsi="Times New Roman" w:cs="Times New Roman"/>
          <w:spacing w:val="3"/>
          <w:sz w:val="24"/>
          <w:szCs w:val="24"/>
          <w:shd w:val="clear" w:color="auto" w:fill="FFFFFF"/>
        </w:rPr>
      </w:pPr>
      <w:r w:rsidRPr="007E61C1">
        <w:rPr>
          <w:rFonts w:ascii="Times New Roman" w:hAnsi="Times New Roman" w:cs="Times New Roman"/>
          <w:spacing w:val="3"/>
          <w:sz w:val="24"/>
          <w:szCs w:val="24"/>
          <w:shd w:val="clear" w:color="auto" w:fill="FFFFFF"/>
        </w:rPr>
        <w:t>References</w:t>
      </w:r>
    </w:p>
    <w:p w14:paraId="5A00FD01" w14:textId="77777777" w:rsidR="003E5695" w:rsidRPr="007E61C1" w:rsidRDefault="00EA3958" w:rsidP="007E61C1">
      <w:pPr>
        <w:spacing w:after="0" w:line="480" w:lineRule="auto"/>
        <w:ind w:left="720" w:hanging="720"/>
        <w:contextualSpacing/>
        <w:rPr>
          <w:rFonts w:ascii="Times New Roman" w:hAnsi="Times New Roman" w:cs="Times New Roman"/>
          <w:sz w:val="24"/>
          <w:szCs w:val="24"/>
        </w:rPr>
      </w:pPr>
      <w:r w:rsidRPr="007E61C1">
        <w:rPr>
          <w:rFonts w:ascii="Times New Roman" w:hAnsi="Times New Roman" w:cs="Times New Roman"/>
          <w:sz w:val="24"/>
          <w:szCs w:val="24"/>
          <w:shd w:val="clear" w:color="auto" w:fill="FFFFFF"/>
        </w:rPr>
        <w:t>Dillard, D. (2018). </w:t>
      </w:r>
      <w:r w:rsidRPr="007E61C1">
        <w:rPr>
          <w:rFonts w:ascii="Times New Roman" w:hAnsi="Times New Roman" w:cs="Times New Roman"/>
          <w:i/>
          <w:iCs/>
          <w:sz w:val="24"/>
          <w:szCs w:val="24"/>
          <w:shd w:val="clear" w:color="auto" w:fill="FFFFFF"/>
        </w:rPr>
        <w:t>The economics of John Maynard Keynes: the theory of a monetary economy</w:t>
      </w:r>
      <w:r w:rsidRPr="007E61C1">
        <w:rPr>
          <w:rFonts w:ascii="Times New Roman" w:hAnsi="Times New Roman" w:cs="Times New Roman"/>
          <w:sz w:val="24"/>
          <w:szCs w:val="24"/>
          <w:shd w:val="clear" w:color="auto" w:fill="FFFFFF"/>
        </w:rPr>
        <w:t>. Pickle Partners Publishing.</w:t>
      </w:r>
    </w:p>
    <w:p w14:paraId="72F6F99C" w14:textId="77777777" w:rsidR="003E5695" w:rsidRPr="007E61C1" w:rsidRDefault="00EA3958" w:rsidP="007E61C1">
      <w:pPr>
        <w:spacing w:after="0" w:line="480" w:lineRule="auto"/>
        <w:ind w:left="720" w:hanging="720"/>
        <w:contextualSpacing/>
        <w:rPr>
          <w:rFonts w:ascii="Times New Roman" w:hAnsi="Times New Roman" w:cs="Times New Roman"/>
          <w:sz w:val="24"/>
          <w:szCs w:val="24"/>
        </w:rPr>
      </w:pPr>
      <w:r w:rsidRPr="007E61C1">
        <w:rPr>
          <w:rFonts w:ascii="Times New Roman" w:hAnsi="Times New Roman" w:cs="Times New Roman"/>
          <w:sz w:val="24"/>
          <w:szCs w:val="24"/>
          <w:shd w:val="clear" w:color="auto" w:fill="FFFFFF"/>
        </w:rPr>
        <w:t>Krugman, P., &amp; Wells, R. (2006). »Aggregate supply and aggregate demand. </w:t>
      </w:r>
      <w:r w:rsidRPr="007E61C1">
        <w:rPr>
          <w:rStyle w:val="Emphasis"/>
          <w:rFonts w:ascii="Times New Roman" w:hAnsi="Times New Roman" w:cs="Times New Roman"/>
          <w:sz w:val="24"/>
          <w:szCs w:val="24"/>
          <w:shd w:val="clear" w:color="auto" w:fill="FFFFFF"/>
        </w:rPr>
        <w:t>Economics</w:t>
      </w:r>
      <w:r w:rsidRPr="007E61C1">
        <w:rPr>
          <w:rFonts w:ascii="Times New Roman" w:hAnsi="Times New Roman" w:cs="Times New Roman"/>
          <w:sz w:val="24"/>
          <w:szCs w:val="24"/>
          <w:shd w:val="clear" w:color="auto" w:fill="FFFFFF"/>
        </w:rPr>
        <w:t>, 636-668. </w:t>
      </w:r>
      <w:hyperlink r:id="rId7" w:history="1">
        <w:r w:rsidRPr="007E61C1">
          <w:rPr>
            <w:rStyle w:val="Hyperlink"/>
            <w:rFonts w:ascii="Times New Roman" w:hAnsi="Times New Roman" w:cs="Times New Roman"/>
            <w:color w:val="auto"/>
            <w:sz w:val="24"/>
            <w:szCs w:val="24"/>
            <w:shd w:val="clear" w:color="auto" w:fill="FFFFFF"/>
          </w:rPr>
          <w:t>https://doi.org/10.1007/978-1-349-91968-0_28</w:t>
        </w:r>
      </w:hyperlink>
    </w:p>
    <w:p w14:paraId="07D2C53E" w14:textId="77777777" w:rsidR="003E5695" w:rsidRPr="007E61C1" w:rsidRDefault="00EA3958" w:rsidP="007E61C1">
      <w:pPr>
        <w:spacing w:after="0" w:line="480" w:lineRule="auto"/>
        <w:ind w:left="720" w:hanging="720"/>
        <w:contextualSpacing/>
        <w:rPr>
          <w:rFonts w:ascii="Times New Roman" w:hAnsi="Times New Roman" w:cs="Times New Roman"/>
          <w:sz w:val="24"/>
          <w:szCs w:val="24"/>
        </w:rPr>
      </w:pPr>
      <w:r w:rsidRPr="007E61C1">
        <w:rPr>
          <w:rFonts w:ascii="Times New Roman" w:hAnsi="Times New Roman" w:cs="Times New Roman"/>
          <w:sz w:val="24"/>
          <w:szCs w:val="24"/>
          <w:shd w:val="clear" w:color="auto" w:fill="FFFFFF"/>
        </w:rPr>
        <w:t>Krugman, P., &amp; Wells, R. (2017). Aggregate demand and aggregate supply. </w:t>
      </w:r>
      <w:r w:rsidRPr="007E61C1">
        <w:rPr>
          <w:rStyle w:val="Emphasis"/>
          <w:rFonts w:ascii="Times New Roman" w:hAnsi="Times New Roman" w:cs="Times New Roman"/>
          <w:sz w:val="24"/>
          <w:szCs w:val="24"/>
          <w:shd w:val="clear" w:color="auto" w:fill="FFFFFF"/>
        </w:rPr>
        <w:t>Essentials of Economics</w:t>
      </w:r>
      <w:r w:rsidRPr="007E61C1">
        <w:rPr>
          <w:rFonts w:ascii="Times New Roman" w:hAnsi="Times New Roman" w:cs="Times New Roman"/>
          <w:sz w:val="24"/>
          <w:szCs w:val="24"/>
          <w:shd w:val="clear" w:color="auto" w:fill="FFFFFF"/>
        </w:rPr>
        <w:t>, 535-575. </w:t>
      </w:r>
      <w:hyperlink r:id="rId8" w:history="1">
        <w:r w:rsidRPr="007E61C1">
          <w:rPr>
            <w:rStyle w:val="Hyperlink"/>
            <w:rFonts w:ascii="Times New Roman" w:hAnsi="Times New Roman" w:cs="Times New Roman"/>
            <w:color w:val="auto"/>
            <w:sz w:val="24"/>
            <w:szCs w:val="24"/>
            <w:shd w:val="clear" w:color="auto" w:fill="FFFFFF"/>
          </w:rPr>
          <w:t>https://doi.org/10.1007/978-1-319-18664-7_16</w:t>
        </w:r>
      </w:hyperlink>
    </w:p>
    <w:p w14:paraId="3BE5A0D5" w14:textId="77777777" w:rsidR="003E5695" w:rsidRPr="007E61C1" w:rsidRDefault="00EA3958" w:rsidP="007E61C1">
      <w:pPr>
        <w:spacing w:after="0" w:line="480" w:lineRule="auto"/>
        <w:ind w:left="720" w:hanging="720"/>
        <w:contextualSpacing/>
        <w:rPr>
          <w:rFonts w:ascii="Times New Roman" w:hAnsi="Times New Roman" w:cs="Times New Roman"/>
          <w:sz w:val="24"/>
          <w:szCs w:val="24"/>
        </w:rPr>
      </w:pPr>
      <w:r w:rsidRPr="007E61C1">
        <w:rPr>
          <w:rFonts w:ascii="Times New Roman" w:hAnsi="Times New Roman" w:cs="Times New Roman"/>
          <w:sz w:val="24"/>
          <w:szCs w:val="24"/>
        </w:rPr>
        <w:t>Sexton, R. L. (2015). Exploring economics. Cengage Learning.</w:t>
      </w:r>
    </w:p>
    <w:sectPr w:rsidR="003E5695" w:rsidRPr="007E61C1" w:rsidSect="007E61C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169FF6" w14:textId="77777777" w:rsidR="00EA3958" w:rsidRDefault="00EA3958">
      <w:pPr>
        <w:spacing w:after="0" w:line="240" w:lineRule="auto"/>
      </w:pPr>
      <w:r>
        <w:separator/>
      </w:r>
    </w:p>
  </w:endnote>
  <w:endnote w:type="continuationSeparator" w:id="0">
    <w:p w14:paraId="4C11D6CB" w14:textId="77777777" w:rsidR="00EA3958" w:rsidRDefault="00EA39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84761C" w14:textId="77777777" w:rsidR="00EA3958" w:rsidRDefault="00EA3958">
      <w:pPr>
        <w:spacing w:after="0" w:line="240" w:lineRule="auto"/>
      </w:pPr>
      <w:r>
        <w:separator/>
      </w:r>
    </w:p>
  </w:footnote>
  <w:footnote w:type="continuationSeparator" w:id="0">
    <w:p w14:paraId="09F1B49A" w14:textId="77777777" w:rsidR="00EA3958" w:rsidRDefault="00EA39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29728955"/>
      <w:docPartObj>
        <w:docPartGallery w:val="Page Numbers (Top of Page)"/>
        <w:docPartUnique/>
      </w:docPartObj>
    </w:sdtPr>
    <w:sdtEndPr>
      <w:rPr>
        <w:noProof/>
      </w:rPr>
    </w:sdtEndPr>
    <w:sdtContent>
      <w:p w14:paraId="1CFC6B4B" w14:textId="762E26C3" w:rsidR="009C57AF" w:rsidRPr="007E61C1" w:rsidRDefault="00EA3958" w:rsidP="007E61C1">
        <w:pPr>
          <w:pStyle w:val="Header"/>
          <w:tabs>
            <w:tab w:val="left" w:pos="690"/>
          </w:tabs>
          <w:rPr>
            <w:rFonts w:ascii="Times New Roman" w:hAnsi="Times New Roman" w:cs="Times New Roman"/>
            <w:sz w:val="24"/>
            <w:szCs w:val="24"/>
          </w:rPr>
        </w:pPr>
        <w:r w:rsidRPr="007E61C1">
          <w:rPr>
            <w:rFonts w:ascii="Times New Roman" w:hAnsi="Times New Roman" w:cs="Times New Roman"/>
            <w:sz w:val="24"/>
            <w:szCs w:val="24"/>
          </w:rPr>
          <w:t>AGGREGATE DEMAND AND AGGREGATE</w:t>
        </w:r>
        <w:r>
          <w:rPr>
            <w:rFonts w:ascii="Times New Roman" w:hAnsi="Times New Roman" w:cs="Times New Roman"/>
            <w:sz w:val="24"/>
            <w:szCs w:val="24"/>
          </w:rPr>
          <w:t xml:space="preserve"> </w:t>
        </w:r>
        <w:r w:rsidRPr="007E61C1">
          <w:rPr>
            <w:rFonts w:ascii="Times New Roman" w:hAnsi="Times New Roman" w:cs="Times New Roman"/>
            <w:sz w:val="24"/>
            <w:szCs w:val="24"/>
          </w:rPr>
          <w:t>SUPPLY</w:t>
        </w:r>
        <w:r w:rsidRPr="007E61C1">
          <w:rPr>
            <w:rFonts w:ascii="Times New Roman" w:hAnsi="Times New Roman" w:cs="Times New Roman"/>
            <w:sz w:val="24"/>
            <w:szCs w:val="24"/>
          </w:rPr>
          <w:tab/>
        </w:r>
        <w:r w:rsidRPr="007E61C1">
          <w:rPr>
            <w:rFonts w:ascii="Times New Roman" w:hAnsi="Times New Roman" w:cs="Times New Roman"/>
            <w:sz w:val="24"/>
            <w:szCs w:val="24"/>
          </w:rPr>
          <w:fldChar w:fldCharType="begin"/>
        </w:r>
        <w:r w:rsidRPr="007E61C1">
          <w:rPr>
            <w:rFonts w:ascii="Times New Roman" w:hAnsi="Times New Roman" w:cs="Times New Roman"/>
            <w:sz w:val="24"/>
            <w:szCs w:val="24"/>
          </w:rPr>
          <w:instrText xml:space="preserve"> PAGE   \* MERGEFORMAT </w:instrText>
        </w:r>
        <w:r w:rsidRPr="007E61C1">
          <w:rPr>
            <w:rFonts w:ascii="Times New Roman" w:hAnsi="Times New Roman" w:cs="Times New Roman"/>
            <w:sz w:val="24"/>
            <w:szCs w:val="24"/>
          </w:rPr>
          <w:fldChar w:fldCharType="separate"/>
        </w:r>
        <w:r w:rsidR="006C3E8D">
          <w:rPr>
            <w:rFonts w:ascii="Times New Roman" w:hAnsi="Times New Roman" w:cs="Times New Roman"/>
            <w:noProof/>
            <w:sz w:val="24"/>
            <w:szCs w:val="24"/>
          </w:rPr>
          <w:t>2</w:t>
        </w:r>
        <w:r w:rsidRPr="007E61C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FFED19" w14:textId="4F8545BF" w:rsidR="007E61C1" w:rsidRPr="007E61C1" w:rsidRDefault="00EA3958">
    <w:pPr>
      <w:pStyle w:val="Header"/>
      <w:rPr>
        <w:rFonts w:ascii="Times New Roman" w:hAnsi="Times New Roman" w:cs="Times New Roman"/>
        <w:sz w:val="24"/>
        <w:szCs w:val="24"/>
      </w:rPr>
    </w:pPr>
    <w:r w:rsidRPr="007E61C1">
      <w:rPr>
        <w:rFonts w:ascii="Times New Roman" w:hAnsi="Times New Roman" w:cs="Times New Roman"/>
        <w:sz w:val="24"/>
        <w:szCs w:val="24"/>
      </w:rPr>
      <w:t>Running head: AGGREGATE DEMAND AND AGGREGATE SUPPLY</w:t>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124B08"/>
    <w:multiLevelType w:val="hybridMultilevel"/>
    <w:tmpl w:val="C494E594"/>
    <w:lvl w:ilvl="0" w:tplc="C65AFCFA">
      <w:start w:val="1"/>
      <w:numFmt w:val="lowerLetter"/>
      <w:lvlText w:val="(%1)"/>
      <w:lvlJc w:val="left"/>
      <w:pPr>
        <w:ind w:left="720" w:hanging="360"/>
      </w:pPr>
      <w:rPr>
        <w:rFonts w:ascii="Arial" w:hAnsi="Arial" w:cs="Arial" w:hint="default"/>
        <w:color w:val="333333"/>
        <w:sz w:val="27"/>
      </w:rPr>
    </w:lvl>
    <w:lvl w:ilvl="1" w:tplc="861A1E8A" w:tentative="1">
      <w:start w:val="1"/>
      <w:numFmt w:val="lowerLetter"/>
      <w:lvlText w:val="%2."/>
      <w:lvlJc w:val="left"/>
      <w:pPr>
        <w:ind w:left="1440" w:hanging="360"/>
      </w:pPr>
    </w:lvl>
    <w:lvl w:ilvl="2" w:tplc="EE2493C0" w:tentative="1">
      <w:start w:val="1"/>
      <w:numFmt w:val="lowerRoman"/>
      <w:lvlText w:val="%3."/>
      <w:lvlJc w:val="right"/>
      <w:pPr>
        <w:ind w:left="2160" w:hanging="180"/>
      </w:pPr>
    </w:lvl>
    <w:lvl w:ilvl="3" w:tplc="92E255A8" w:tentative="1">
      <w:start w:val="1"/>
      <w:numFmt w:val="decimal"/>
      <w:lvlText w:val="%4."/>
      <w:lvlJc w:val="left"/>
      <w:pPr>
        <w:ind w:left="2880" w:hanging="360"/>
      </w:pPr>
    </w:lvl>
    <w:lvl w:ilvl="4" w:tplc="9FE48858" w:tentative="1">
      <w:start w:val="1"/>
      <w:numFmt w:val="lowerLetter"/>
      <w:lvlText w:val="%5."/>
      <w:lvlJc w:val="left"/>
      <w:pPr>
        <w:ind w:left="3600" w:hanging="360"/>
      </w:pPr>
    </w:lvl>
    <w:lvl w:ilvl="5" w:tplc="F76A273A" w:tentative="1">
      <w:start w:val="1"/>
      <w:numFmt w:val="lowerRoman"/>
      <w:lvlText w:val="%6."/>
      <w:lvlJc w:val="right"/>
      <w:pPr>
        <w:ind w:left="4320" w:hanging="180"/>
      </w:pPr>
    </w:lvl>
    <w:lvl w:ilvl="6" w:tplc="39A606A0" w:tentative="1">
      <w:start w:val="1"/>
      <w:numFmt w:val="decimal"/>
      <w:lvlText w:val="%7."/>
      <w:lvlJc w:val="left"/>
      <w:pPr>
        <w:ind w:left="5040" w:hanging="360"/>
      </w:pPr>
    </w:lvl>
    <w:lvl w:ilvl="7" w:tplc="7742ABC8" w:tentative="1">
      <w:start w:val="1"/>
      <w:numFmt w:val="lowerLetter"/>
      <w:lvlText w:val="%8."/>
      <w:lvlJc w:val="left"/>
      <w:pPr>
        <w:ind w:left="5760" w:hanging="360"/>
      </w:pPr>
    </w:lvl>
    <w:lvl w:ilvl="8" w:tplc="8CECC134" w:tentative="1">
      <w:start w:val="1"/>
      <w:numFmt w:val="lowerRoman"/>
      <w:lvlText w:val="%9."/>
      <w:lvlJc w:val="right"/>
      <w:pPr>
        <w:ind w:left="6480" w:hanging="180"/>
      </w:pPr>
    </w:lvl>
  </w:abstractNum>
  <w:abstractNum w:abstractNumId="1">
    <w:nsid w:val="6EC709A9"/>
    <w:multiLevelType w:val="hybridMultilevel"/>
    <w:tmpl w:val="C48A7F60"/>
    <w:lvl w:ilvl="0" w:tplc="A16E8588">
      <w:start w:val="1"/>
      <w:numFmt w:val="decimal"/>
      <w:lvlText w:val="%1."/>
      <w:lvlJc w:val="left"/>
      <w:pPr>
        <w:ind w:left="360" w:hanging="360"/>
      </w:pPr>
      <w:rPr>
        <w:rFonts w:ascii="Arial" w:hAnsi="Arial" w:cs="Arial" w:hint="default"/>
        <w:color w:val="333333"/>
        <w:sz w:val="27"/>
      </w:rPr>
    </w:lvl>
    <w:lvl w:ilvl="1" w:tplc="532C39EA" w:tentative="1">
      <w:start w:val="1"/>
      <w:numFmt w:val="lowerLetter"/>
      <w:lvlText w:val="%2."/>
      <w:lvlJc w:val="left"/>
      <w:pPr>
        <w:ind w:left="1440" w:hanging="360"/>
      </w:pPr>
    </w:lvl>
    <w:lvl w:ilvl="2" w:tplc="2FEC0140" w:tentative="1">
      <w:start w:val="1"/>
      <w:numFmt w:val="lowerRoman"/>
      <w:lvlText w:val="%3."/>
      <w:lvlJc w:val="right"/>
      <w:pPr>
        <w:ind w:left="2160" w:hanging="180"/>
      </w:pPr>
    </w:lvl>
    <w:lvl w:ilvl="3" w:tplc="36166586" w:tentative="1">
      <w:start w:val="1"/>
      <w:numFmt w:val="decimal"/>
      <w:lvlText w:val="%4."/>
      <w:lvlJc w:val="left"/>
      <w:pPr>
        <w:ind w:left="2880" w:hanging="360"/>
      </w:pPr>
    </w:lvl>
    <w:lvl w:ilvl="4" w:tplc="33DCECB4" w:tentative="1">
      <w:start w:val="1"/>
      <w:numFmt w:val="lowerLetter"/>
      <w:lvlText w:val="%5."/>
      <w:lvlJc w:val="left"/>
      <w:pPr>
        <w:ind w:left="3600" w:hanging="360"/>
      </w:pPr>
    </w:lvl>
    <w:lvl w:ilvl="5" w:tplc="5350B402" w:tentative="1">
      <w:start w:val="1"/>
      <w:numFmt w:val="lowerRoman"/>
      <w:lvlText w:val="%6."/>
      <w:lvlJc w:val="right"/>
      <w:pPr>
        <w:ind w:left="4320" w:hanging="180"/>
      </w:pPr>
    </w:lvl>
    <w:lvl w:ilvl="6" w:tplc="48D6CCD0" w:tentative="1">
      <w:start w:val="1"/>
      <w:numFmt w:val="decimal"/>
      <w:lvlText w:val="%7."/>
      <w:lvlJc w:val="left"/>
      <w:pPr>
        <w:ind w:left="5040" w:hanging="360"/>
      </w:pPr>
    </w:lvl>
    <w:lvl w:ilvl="7" w:tplc="E040A452" w:tentative="1">
      <w:start w:val="1"/>
      <w:numFmt w:val="lowerLetter"/>
      <w:lvlText w:val="%8."/>
      <w:lvlJc w:val="left"/>
      <w:pPr>
        <w:ind w:left="5760" w:hanging="360"/>
      </w:pPr>
    </w:lvl>
    <w:lvl w:ilvl="8" w:tplc="4BA2145E"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7AF"/>
    <w:rsid w:val="00022842"/>
    <w:rsid w:val="0003435D"/>
    <w:rsid w:val="00057B2B"/>
    <w:rsid w:val="000678FC"/>
    <w:rsid w:val="000A3561"/>
    <w:rsid w:val="000B7C6D"/>
    <w:rsid w:val="000D7C1C"/>
    <w:rsid w:val="001279AF"/>
    <w:rsid w:val="001674AF"/>
    <w:rsid w:val="00167DC6"/>
    <w:rsid w:val="001B0822"/>
    <w:rsid w:val="001B548F"/>
    <w:rsid w:val="00203E47"/>
    <w:rsid w:val="00212C93"/>
    <w:rsid w:val="0024099A"/>
    <w:rsid w:val="0026371B"/>
    <w:rsid w:val="00276BC7"/>
    <w:rsid w:val="00286B09"/>
    <w:rsid w:val="00311562"/>
    <w:rsid w:val="00377885"/>
    <w:rsid w:val="003D5E4D"/>
    <w:rsid w:val="003E51D6"/>
    <w:rsid w:val="003E5695"/>
    <w:rsid w:val="00451C41"/>
    <w:rsid w:val="004C3D4A"/>
    <w:rsid w:val="004D2858"/>
    <w:rsid w:val="00562CA6"/>
    <w:rsid w:val="00574C11"/>
    <w:rsid w:val="0058566E"/>
    <w:rsid w:val="005A0176"/>
    <w:rsid w:val="005B03B8"/>
    <w:rsid w:val="005E7A8B"/>
    <w:rsid w:val="006320EF"/>
    <w:rsid w:val="00660977"/>
    <w:rsid w:val="006A704B"/>
    <w:rsid w:val="006C3E8D"/>
    <w:rsid w:val="00723255"/>
    <w:rsid w:val="00725596"/>
    <w:rsid w:val="00786754"/>
    <w:rsid w:val="007B6B92"/>
    <w:rsid w:val="007D6C5F"/>
    <w:rsid w:val="007E61C1"/>
    <w:rsid w:val="008339A6"/>
    <w:rsid w:val="0087505A"/>
    <w:rsid w:val="00883853"/>
    <w:rsid w:val="00887695"/>
    <w:rsid w:val="008D0141"/>
    <w:rsid w:val="00904225"/>
    <w:rsid w:val="00964ABD"/>
    <w:rsid w:val="009771BB"/>
    <w:rsid w:val="00992102"/>
    <w:rsid w:val="009C57AF"/>
    <w:rsid w:val="009D5E76"/>
    <w:rsid w:val="00A0638E"/>
    <w:rsid w:val="00A21A32"/>
    <w:rsid w:val="00A77A88"/>
    <w:rsid w:val="00A8276A"/>
    <w:rsid w:val="00AE2EE9"/>
    <w:rsid w:val="00B14F30"/>
    <w:rsid w:val="00B31B65"/>
    <w:rsid w:val="00B35990"/>
    <w:rsid w:val="00B62987"/>
    <w:rsid w:val="00B81EFC"/>
    <w:rsid w:val="00C04EEF"/>
    <w:rsid w:val="00C15143"/>
    <w:rsid w:val="00C41F83"/>
    <w:rsid w:val="00C55526"/>
    <w:rsid w:val="00C64882"/>
    <w:rsid w:val="00C64894"/>
    <w:rsid w:val="00C90B07"/>
    <w:rsid w:val="00DE1008"/>
    <w:rsid w:val="00E12BD5"/>
    <w:rsid w:val="00E6071A"/>
    <w:rsid w:val="00EA3958"/>
    <w:rsid w:val="00EE1430"/>
    <w:rsid w:val="00EE6756"/>
    <w:rsid w:val="00F92DD0"/>
    <w:rsid w:val="00F97EEF"/>
    <w:rsid w:val="00FF76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E19A66-DE09-4AE8-B233-9E16C7D58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57AF"/>
    <w:pPr>
      <w:ind w:left="720"/>
      <w:contextualSpacing/>
    </w:pPr>
  </w:style>
  <w:style w:type="paragraph" w:styleId="Header">
    <w:name w:val="header"/>
    <w:basedOn w:val="Normal"/>
    <w:link w:val="HeaderChar"/>
    <w:uiPriority w:val="99"/>
    <w:unhideWhenUsed/>
    <w:rsid w:val="009C57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57AF"/>
  </w:style>
  <w:style w:type="paragraph" w:styleId="Footer">
    <w:name w:val="footer"/>
    <w:basedOn w:val="Normal"/>
    <w:link w:val="FooterChar"/>
    <w:uiPriority w:val="99"/>
    <w:unhideWhenUsed/>
    <w:rsid w:val="009C57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57AF"/>
  </w:style>
  <w:style w:type="paragraph" w:styleId="NormalWeb">
    <w:name w:val="Normal (Web)"/>
    <w:basedOn w:val="Normal"/>
    <w:uiPriority w:val="99"/>
    <w:semiHidden/>
    <w:unhideWhenUsed/>
    <w:rsid w:val="009C57A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62CA6"/>
    <w:rPr>
      <w:i/>
      <w:iCs/>
    </w:rPr>
  </w:style>
  <w:style w:type="character" w:styleId="Hyperlink">
    <w:name w:val="Hyperlink"/>
    <w:basedOn w:val="DefaultParagraphFont"/>
    <w:uiPriority w:val="99"/>
    <w:semiHidden/>
    <w:unhideWhenUsed/>
    <w:rsid w:val="00562CA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978-1-319-18664-7_16" TargetMode="External"/><Relationship Id="rId3" Type="http://schemas.openxmlformats.org/officeDocument/2006/relationships/settings" Target="settings.xml"/><Relationship Id="rId7" Type="http://schemas.openxmlformats.org/officeDocument/2006/relationships/hyperlink" Target="https://doi.org/10.1007/978-1-349-91968-0_2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1386</Words>
  <Characters>7905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2020-06-06T16:44:00Z</dcterms:created>
  <dcterms:modified xsi:type="dcterms:W3CDTF">2020-06-06T16:44:00Z</dcterms:modified>
</cp:coreProperties>
</file>